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285F" w14:textId="77777777" w:rsidR="004577E0" w:rsidRDefault="004577E0">
      <w:pPr>
        <w:pStyle w:val="BodyText"/>
        <w:rPr>
          <w:rFonts w:ascii="Times New Roman"/>
          <w:sz w:val="20"/>
        </w:rPr>
      </w:pPr>
    </w:p>
    <w:p w14:paraId="6F658120" w14:textId="77777777" w:rsidR="004577E0" w:rsidRDefault="00132160" w:rsidP="00B82486">
      <w:pPr>
        <w:pStyle w:val="Title"/>
        <w:ind w:left="0"/>
      </w:pPr>
      <w:r>
        <w:t>Job</w:t>
      </w:r>
      <w:r>
        <w:rPr>
          <w:spacing w:val="-1"/>
        </w:rPr>
        <w:t xml:space="preserve"> </w:t>
      </w:r>
      <w:r>
        <w:t>Description</w:t>
      </w:r>
    </w:p>
    <w:p w14:paraId="2417A6CE" w14:textId="77777777" w:rsidR="004577E0" w:rsidRDefault="004577E0">
      <w:pPr>
        <w:pStyle w:val="BodyText"/>
        <w:spacing w:before="9"/>
        <w:rPr>
          <w:b/>
          <w:sz w:val="25"/>
        </w:rPr>
      </w:pPr>
    </w:p>
    <w:p w14:paraId="5D23C017" w14:textId="7C26A4B6" w:rsidR="00B82486" w:rsidRDefault="00B82486" w:rsidP="00B82486">
      <w:pPr>
        <w:pStyle w:val="Heading1"/>
        <w:ind w:left="0"/>
        <w:rPr>
          <w:b w:val="0"/>
          <w:bCs w:val="0"/>
        </w:rPr>
      </w:pPr>
      <w:r w:rsidRPr="00B82486">
        <w:t>Title:</w:t>
      </w:r>
      <w:r w:rsidRPr="00B82486">
        <w:rPr>
          <w:b w:val="0"/>
          <w:bCs w:val="0"/>
        </w:rPr>
        <w:t xml:space="preserve"> </w:t>
      </w:r>
      <w:bookmarkStart w:id="0" w:name="_GoBack"/>
      <w:bookmarkEnd w:id="0"/>
      <w:r w:rsidR="007635CE">
        <w:rPr>
          <w:b w:val="0"/>
          <w:bCs w:val="0"/>
        </w:rPr>
        <w:t xml:space="preserve">Website Assistant </w:t>
      </w:r>
    </w:p>
    <w:p w14:paraId="236F59E9" w14:textId="77777777" w:rsidR="00B82486" w:rsidRPr="00B82486" w:rsidRDefault="00B82486" w:rsidP="00B82486">
      <w:pPr>
        <w:pStyle w:val="Heading1"/>
        <w:ind w:left="0"/>
        <w:rPr>
          <w:b w:val="0"/>
          <w:bCs w:val="0"/>
        </w:rPr>
      </w:pPr>
    </w:p>
    <w:p w14:paraId="3CDDB557" w14:textId="31C4A1D1" w:rsidR="00B82486" w:rsidRDefault="00B82486" w:rsidP="00B82486">
      <w:pPr>
        <w:pStyle w:val="Heading1"/>
        <w:ind w:left="0"/>
        <w:rPr>
          <w:b w:val="0"/>
          <w:bCs w:val="0"/>
        </w:rPr>
      </w:pPr>
      <w:r w:rsidRPr="00B82486">
        <w:t>Reports to</w:t>
      </w:r>
      <w:r w:rsidRPr="00B82486">
        <w:rPr>
          <w:b w:val="0"/>
          <w:bCs w:val="0"/>
        </w:rPr>
        <w:t xml:space="preserve">: </w:t>
      </w:r>
      <w:r w:rsidR="00D16660">
        <w:rPr>
          <w:b w:val="0"/>
          <w:bCs w:val="0"/>
        </w:rPr>
        <w:t>Website and Digital Content Manager</w:t>
      </w:r>
    </w:p>
    <w:p w14:paraId="7B6C7880" w14:textId="77777777" w:rsidR="00B82486" w:rsidRPr="00B82486" w:rsidRDefault="00B82486" w:rsidP="00B82486">
      <w:pPr>
        <w:pStyle w:val="Heading1"/>
        <w:ind w:left="0"/>
        <w:rPr>
          <w:b w:val="0"/>
          <w:bCs w:val="0"/>
        </w:rPr>
      </w:pPr>
    </w:p>
    <w:p w14:paraId="33E85EF5" w14:textId="0B57B2A1" w:rsidR="00B82486" w:rsidRDefault="00B82486" w:rsidP="00B82486">
      <w:pPr>
        <w:pStyle w:val="Heading1"/>
        <w:ind w:left="0"/>
        <w:rPr>
          <w:b w:val="0"/>
          <w:bCs w:val="0"/>
        </w:rPr>
      </w:pPr>
      <w:r w:rsidRPr="00B82486">
        <w:t>Contract type:</w:t>
      </w:r>
      <w:r w:rsidRPr="00B82486">
        <w:rPr>
          <w:b w:val="0"/>
          <w:bCs w:val="0"/>
        </w:rPr>
        <w:t xml:space="preserve"> Permanent, full-time</w:t>
      </w:r>
    </w:p>
    <w:p w14:paraId="3E6C72BA" w14:textId="77777777" w:rsidR="00B82486" w:rsidRPr="00B82486" w:rsidRDefault="00B82486" w:rsidP="00B82486">
      <w:pPr>
        <w:pStyle w:val="Heading1"/>
        <w:ind w:left="0"/>
        <w:rPr>
          <w:b w:val="0"/>
          <w:bCs w:val="0"/>
        </w:rPr>
      </w:pPr>
    </w:p>
    <w:p w14:paraId="5530FC68" w14:textId="38CA746F" w:rsidR="00B82486" w:rsidRPr="00B82486" w:rsidRDefault="00B82486" w:rsidP="00B82486">
      <w:pPr>
        <w:pStyle w:val="Heading1"/>
        <w:ind w:left="0"/>
        <w:rPr>
          <w:b w:val="0"/>
          <w:bCs w:val="0"/>
        </w:rPr>
      </w:pPr>
      <w:r w:rsidRPr="00B82486">
        <w:t>Location:</w:t>
      </w:r>
      <w:r w:rsidRPr="00B82486">
        <w:rPr>
          <w:b w:val="0"/>
          <w:bCs w:val="0"/>
        </w:rPr>
        <w:t xml:space="preserve"> </w:t>
      </w:r>
      <w:r w:rsidR="00D16660">
        <w:rPr>
          <w:b w:val="0"/>
          <w:bCs w:val="0"/>
        </w:rPr>
        <w:t xml:space="preserve">Snape Maltings </w:t>
      </w:r>
    </w:p>
    <w:p w14:paraId="2563BA6F" w14:textId="617A11CD" w:rsidR="00B82486" w:rsidRDefault="00B82486" w:rsidP="00B82486">
      <w:pPr>
        <w:pStyle w:val="Heading1"/>
        <w:ind w:left="0"/>
      </w:pPr>
    </w:p>
    <w:p w14:paraId="3A480448" w14:textId="6DDB438D" w:rsidR="00B82486" w:rsidRDefault="00B82486" w:rsidP="00B82486">
      <w:pPr>
        <w:pStyle w:val="Heading1"/>
        <w:ind w:left="0"/>
      </w:pPr>
    </w:p>
    <w:p w14:paraId="4438B244" w14:textId="26721A7C" w:rsidR="004577E0" w:rsidRDefault="00132160" w:rsidP="00B82486">
      <w:pPr>
        <w:pStyle w:val="Heading1"/>
        <w:ind w:left="0"/>
      </w:pPr>
      <w:r w:rsidRPr="00B82486">
        <w:t>Context:</w:t>
      </w:r>
    </w:p>
    <w:p w14:paraId="026EE16A" w14:textId="77777777" w:rsidR="00231399" w:rsidRPr="00B82486" w:rsidRDefault="00231399" w:rsidP="00B82486">
      <w:pPr>
        <w:pStyle w:val="Heading1"/>
        <w:ind w:left="0"/>
      </w:pPr>
    </w:p>
    <w:p w14:paraId="1F34C802" w14:textId="77777777" w:rsidR="00F01E86" w:rsidRPr="00B82486" w:rsidRDefault="00F01E86" w:rsidP="00231399">
      <w:pPr>
        <w:pStyle w:val="xmsonormal"/>
        <w:spacing w:beforeAutospacing="0" w:after="0" w:afterAutospacing="0" w:line="240" w:lineRule="auto"/>
        <w:rPr>
          <w:rFonts w:ascii="Arial" w:eastAsia="Calibri" w:hAnsi="Arial" w:cs="Arial"/>
          <w:color w:val="000000" w:themeColor="text1"/>
          <w:sz w:val="22"/>
          <w:szCs w:val="22"/>
        </w:rPr>
      </w:pPr>
      <w:r w:rsidRPr="00B82486">
        <w:rPr>
          <w:rFonts w:ascii="Arial" w:eastAsia="Calibri" w:hAnsi="Arial" w:cs="Arial"/>
          <w:color w:val="000000" w:themeColor="text1"/>
          <w:sz w:val="22"/>
          <w:szCs w:val="22"/>
        </w:rPr>
        <w:t>Britten Pears Arts is a pioneering music, arts and heritage charity based on the Suffolk coast. Britten Pears Arts runs two sites: Snape Maltings in Snape and at The Red House in Aldeburgh.</w:t>
      </w:r>
    </w:p>
    <w:p w14:paraId="0E81BD93" w14:textId="5B4F991F" w:rsidR="00F01E86" w:rsidRDefault="00F01E86" w:rsidP="00231399">
      <w:pPr>
        <w:pStyle w:val="xmsonormal"/>
        <w:spacing w:beforeAutospacing="0" w:after="0" w:afterAutospacing="0" w:line="240" w:lineRule="auto"/>
        <w:rPr>
          <w:rFonts w:ascii="Arial" w:eastAsia="Calibri" w:hAnsi="Arial" w:cs="Arial"/>
          <w:color w:val="201F1E"/>
          <w:sz w:val="22"/>
          <w:szCs w:val="22"/>
        </w:rPr>
      </w:pPr>
      <w:r w:rsidRPr="00B82486">
        <w:rPr>
          <w:rFonts w:ascii="Arial" w:eastAsia="Calibri" w:hAnsi="Arial" w:cs="Arial"/>
          <w:color w:val="201F1E"/>
          <w:sz w:val="22"/>
          <w:szCs w:val="22"/>
        </w:rPr>
        <w:t>Snape Maltings is a leading regional visitor destination and a stunning place to visit and enjoy independent shops, cafes, galleries, heritage and the beautiful natural environment. It also is home to the majority of Britten Pears Arts’ music programme.</w:t>
      </w:r>
      <w:r w:rsidR="00B82486" w:rsidRPr="00B82486">
        <w:rPr>
          <w:rFonts w:ascii="Arial" w:eastAsia="Calibri" w:hAnsi="Arial" w:cs="Arial"/>
          <w:color w:val="201F1E"/>
          <w:sz w:val="22"/>
          <w:szCs w:val="22"/>
        </w:rPr>
        <w:t xml:space="preserve"> </w:t>
      </w:r>
      <w:r w:rsidRPr="00B82486">
        <w:rPr>
          <w:rFonts w:ascii="Arial" w:eastAsia="Calibri" w:hAnsi="Arial" w:cs="Arial"/>
          <w:color w:val="201F1E"/>
          <w:sz w:val="22"/>
          <w:szCs w:val="22"/>
        </w:rPr>
        <w:t xml:space="preserve">Alongside this, the heritage property, The Red House in Aldeburgh, set in its peaceful 5-acre garden, adds to the offer for both the tourist and local community alike. </w:t>
      </w:r>
    </w:p>
    <w:p w14:paraId="17B21561" w14:textId="77777777" w:rsidR="00231399" w:rsidRPr="00B82486" w:rsidRDefault="00231399" w:rsidP="00231399">
      <w:pPr>
        <w:pStyle w:val="xmsonormal"/>
        <w:spacing w:beforeAutospacing="0" w:after="0" w:afterAutospacing="0" w:line="240" w:lineRule="auto"/>
        <w:rPr>
          <w:rFonts w:ascii="Arial" w:eastAsia="Calibri" w:hAnsi="Arial" w:cs="Arial"/>
          <w:color w:val="201F1E"/>
          <w:sz w:val="22"/>
          <w:szCs w:val="22"/>
        </w:rPr>
      </w:pPr>
    </w:p>
    <w:p w14:paraId="22526441" w14:textId="25EAD8EC" w:rsidR="00F01E86" w:rsidRDefault="00F01E86" w:rsidP="00231399">
      <w:pPr>
        <w:rPr>
          <w:rStyle w:val="normaltextrun"/>
          <w:rFonts w:eastAsia="Calibri"/>
          <w:color w:val="000000" w:themeColor="text1"/>
          <w:lang w:val="en-GB"/>
        </w:rPr>
      </w:pPr>
      <w:r w:rsidRPr="00B82486">
        <w:rPr>
          <w:rStyle w:val="normaltextrun"/>
          <w:rFonts w:eastAsia="Calibri"/>
          <w:color w:val="000000" w:themeColor="text1"/>
          <w:lang w:val="en-GB"/>
        </w:rPr>
        <w:t>Britten Pears Arts works to ensure that the legacies of Benjamin Britten and Peter Pears continue to be enjoyed worldwide, this includes the Aldeburgh Festival, their archive, a cutting-edge programme of creative health work, the Britten-Pears Young Artist Programme, the house where they lived and extensive learning and inclusion work throughout Suffolk and beyond. Britten Pears Arts embodies their attitude, values, and belief in helping communities, the disadvantaged in society and those who don’t have access to music or culture.</w:t>
      </w:r>
    </w:p>
    <w:p w14:paraId="3D908F6E" w14:textId="77777777" w:rsidR="00231399" w:rsidRPr="00B82486" w:rsidRDefault="00231399" w:rsidP="00231399">
      <w:pPr>
        <w:rPr>
          <w:rFonts w:eastAsia="Calibri"/>
          <w:color w:val="000000" w:themeColor="text1"/>
        </w:rPr>
      </w:pPr>
    </w:p>
    <w:p w14:paraId="4DDCDFC3" w14:textId="71606722" w:rsidR="00F01E86" w:rsidRPr="00B82486" w:rsidRDefault="00F01E86" w:rsidP="00231399">
      <w:pPr>
        <w:rPr>
          <w:rFonts w:eastAsia="Calibri"/>
          <w:color w:val="201F1E"/>
          <w:lang w:val="en-GB"/>
        </w:rPr>
      </w:pPr>
      <w:r w:rsidRPr="00B82486">
        <w:rPr>
          <w:rFonts w:eastAsia="Calibri"/>
          <w:color w:val="201F1E"/>
          <w:lang w:val="en-GB"/>
        </w:rPr>
        <w:t xml:space="preserve">The work of Britten Pears Arts is supported through a variety of income streams: fundraising, public funding, royalties and ticket sales plus the profit made by Snape Maltings Trading Limited, </w:t>
      </w:r>
      <w:r w:rsidR="00B82486" w:rsidRPr="00B82486">
        <w:rPr>
          <w:rFonts w:eastAsia="Calibri"/>
          <w:color w:val="201F1E"/>
          <w:lang w:val="en-GB"/>
        </w:rPr>
        <w:t>a</w:t>
      </w:r>
      <w:r w:rsidRPr="00B82486">
        <w:rPr>
          <w:rFonts w:eastAsia="Calibri"/>
          <w:color w:val="201F1E"/>
          <w:lang w:val="en-GB"/>
        </w:rPr>
        <w:t xml:space="preserve"> retail, accommodation and hospitality company.</w:t>
      </w:r>
    </w:p>
    <w:p w14:paraId="109C9525" w14:textId="77777777" w:rsidR="00B82486" w:rsidRPr="00B82486" w:rsidRDefault="00B82486" w:rsidP="00231399">
      <w:pPr>
        <w:rPr>
          <w:rFonts w:eastAsia="Calibri"/>
          <w:color w:val="201F1E"/>
        </w:rPr>
      </w:pPr>
    </w:p>
    <w:p w14:paraId="3AE29061" w14:textId="5B056495" w:rsidR="00E146C4" w:rsidRDefault="00F01E86" w:rsidP="00231399">
      <w:pPr>
        <w:pStyle w:val="BodyText"/>
        <w:rPr>
          <w:rFonts w:eastAsia="Calibri"/>
          <w:color w:val="000000" w:themeColor="text1"/>
        </w:rPr>
      </w:pPr>
      <w:r w:rsidRPr="00B82486">
        <w:rPr>
          <w:rFonts w:eastAsia="Calibri"/>
          <w:color w:val="000000" w:themeColor="text1"/>
        </w:rPr>
        <w:t>The</w:t>
      </w:r>
      <w:r w:rsidRPr="00B82486">
        <w:rPr>
          <w:rFonts w:eastAsia="Calibri"/>
          <w:color w:val="000000" w:themeColor="text1"/>
          <w:lang w:val="en-GB"/>
        </w:rPr>
        <w:t xml:space="preserve"> Marketing Team is responsible for</w:t>
      </w:r>
      <w:r w:rsidRPr="00B82486">
        <w:rPr>
          <w:rFonts w:eastAsia="Calibri"/>
          <w:color w:val="000000" w:themeColor="text1"/>
        </w:rPr>
        <w:t xml:space="preserve"> promoting all aspects of the </w:t>
      </w:r>
      <w:proofErr w:type="spellStart"/>
      <w:r w:rsidRPr="00B82486">
        <w:rPr>
          <w:rFonts w:eastAsia="Calibri"/>
          <w:color w:val="000000" w:themeColor="text1"/>
        </w:rPr>
        <w:t>organisation’s</w:t>
      </w:r>
      <w:proofErr w:type="spellEnd"/>
      <w:r w:rsidRPr="00B82486">
        <w:rPr>
          <w:rFonts w:eastAsia="Calibri"/>
          <w:color w:val="000000" w:themeColor="text1"/>
        </w:rPr>
        <w:t xml:space="preserve"> activities, </w:t>
      </w:r>
      <w:r w:rsidR="00161AD7">
        <w:rPr>
          <w:rFonts w:eastAsia="Calibri"/>
          <w:color w:val="000000" w:themeColor="text1"/>
        </w:rPr>
        <w:t xml:space="preserve">including </w:t>
      </w:r>
      <w:r w:rsidRPr="00B82486">
        <w:rPr>
          <w:rFonts w:eastAsia="Calibri"/>
          <w:color w:val="000000" w:themeColor="text1"/>
        </w:rPr>
        <w:t>concerts, community work</w:t>
      </w:r>
      <w:r w:rsidR="00161AD7">
        <w:rPr>
          <w:rFonts w:eastAsia="Calibri"/>
          <w:color w:val="000000" w:themeColor="text1"/>
        </w:rPr>
        <w:t xml:space="preserve"> and </w:t>
      </w:r>
      <w:r w:rsidRPr="00B82486">
        <w:rPr>
          <w:rFonts w:eastAsia="Calibri"/>
          <w:color w:val="000000" w:themeColor="text1"/>
        </w:rPr>
        <w:t xml:space="preserve">artist training as well as the destinations of Snape Maltings and The Red House and the retail, accommodation and catering offers. </w:t>
      </w:r>
      <w:r w:rsidR="00666177">
        <w:rPr>
          <w:rFonts w:eastAsia="Calibri"/>
          <w:color w:val="000000" w:themeColor="text1"/>
        </w:rPr>
        <w:t>Our industry-leading website sits at the heart of this work, and the Website Assistant will be integral to the smooth running and continuing innovation of the site.</w:t>
      </w:r>
    </w:p>
    <w:p w14:paraId="6919C40C" w14:textId="77777777" w:rsidR="00F01E86" w:rsidRPr="00B82486" w:rsidRDefault="00F01E86" w:rsidP="00231399">
      <w:pPr>
        <w:pStyle w:val="BodyText"/>
        <w:rPr>
          <w:rFonts w:eastAsia="Calibri"/>
          <w:color w:val="000000" w:themeColor="text1"/>
        </w:rPr>
      </w:pPr>
    </w:p>
    <w:p w14:paraId="02606523" w14:textId="78F09D2A" w:rsidR="00F01E86" w:rsidRPr="00B82486" w:rsidRDefault="00443579" w:rsidP="00231399">
      <w:pPr>
        <w:rPr>
          <w:rFonts w:eastAsiaTheme="minorEastAsia"/>
          <w:b/>
          <w:bCs/>
          <w:color w:val="000000" w:themeColor="text1"/>
          <w:lang w:val="en-GB"/>
        </w:rPr>
      </w:pPr>
      <w:r>
        <w:rPr>
          <w:rFonts w:eastAsiaTheme="minorEastAsia"/>
          <w:b/>
          <w:bCs/>
          <w:color w:val="000000" w:themeColor="text1"/>
          <w:lang w:val="en-GB"/>
        </w:rPr>
        <w:t>The opportunity</w:t>
      </w:r>
      <w:r w:rsidR="00F01E86" w:rsidRPr="00B82486">
        <w:rPr>
          <w:rFonts w:eastAsiaTheme="minorEastAsia"/>
          <w:b/>
          <w:bCs/>
          <w:color w:val="000000" w:themeColor="text1"/>
          <w:lang w:val="en-GB"/>
        </w:rPr>
        <w:t>:</w:t>
      </w:r>
    </w:p>
    <w:p w14:paraId="2B89D94D" w14:textId="77777777" w:rsidR="00F01E86" w:rsidRPr="00A41AFA" w:rsidRDefault="00F01E86" w:rsidP="00231399">
      <w:pPr>
        <w:rPr>
          <w:rFonts w:eastAsiaTheme="minorEastAsia"/>
          <w:b/>
          <w:bCs/>
          <w:color w:val="000000" w:themeColor="text1"/>
        </w:rPr>
      </w:pPr>
    </w:p>
    <w:p w14:paraId="652FA000" w14:textId="17CE890E" w:rsidR="0010386F" w:rsidRPr="00A41AFA" w:rsidRDefault="00F01E86" w:rsidP="00231399">
      <w:pPr>
        <w:rPr>
          <w:rFonts w:eastAsiaTheme="minorEastAsia"/>
          <w:color w:val="000000" w:themeColor="text1"/>
          <w:lang w:val="en-GB"/>
        </w:rPr>
      </w:pPr>
      <w:r w:rsidRPr="00A41AFA">
        <w:rPr>
          <w:rFonts w:eastAsiaTheme="minorEastAsia"/>
          <w:color w:val="000000" w:themeColor="text1"/>
          <w:lang w:val="en-GB"/>
        </w:rPr>
        <w:t xml:space="preserve">The </w:t>
      </w:r>
      <w:r w:rsidR="00E146C4" w:rsidRPr="00A41AFA">
        <w:rPr>
          <w:rFonts w:eastAsiaTheme="minorEastAsia"/>
          <w:color w:val="000000" w:themeColor="text1"/>
          <w:lang w:val="en-GB"/>
        </w:rPr>
        <w:t xml:space="preserve">Website Assistant </w:t>
      </w:r>
      <w:r w:rsidR="0010386F" w:rsidRPr="00A41AFA">
        <w:rPr>
          <w:rFonts w:eastAsiaTheme="minorEastAsia"/>
          <w:color w:val="000000" w:themeColor="text1"/>
          <w:lang w:val="en-GB"/>
        </w:rPr>
        <w:t xml:space="preserve">will </w:t>
      </w:r>
      <w:r w:rsidR="00443579">
        <w:rPr>
          <w:rFonts w:eastAsiaTheme="minorEastAsia"/>
          <w:color w:val="000000" w:themeColor="text1"/>
          <w:lang w:val="en-GB"/>
        </w:rPr>
        <w:t>assist in</w:t>
      </w:r>
      <w:r w:rsidR="000904CC" w:rsidRPr="00A41AFA">
        <w:rPr>
          <w:rFonts w:eastAsiaTheme="minorEastAsia"/>
          <w:color w:val="000000" w:themeColor="text1"/>
          <w:lang w:val="en-GB"/>
        </w:rPr>
        <w:t xml:space="preserve"> all elements of the website</w:t>
      </w:r>
      <w:r w:rsidR="00607190" w:rsidRPr="00A41AFA">
        <w:rPr>
          <w:rFonts w:eastAsiaTheme="minorEastAsia"/>
          <w:color w:val="000000" w:themeColor="text1"/>
          <w:lang w:val="en-GB"/>
        </w:rPr>
        <w:t xml:space="preserve"> and maintaining the </w:t>
      </w:r>
      <w:r w:rsidR="00443579">
        <w:rPr>
          <w:rFonts w:eastAsiaTheme="minorEastAsia"/>
          <w:color w:val="000000" w:themeColor="text1"/>
          <w:lang w:val="en-GB"/>
        </w:rPr>
        <w:t>online presence</w:t>
      </w:r>
      <w:r w:rsidR="00443579" w:rsidRPr="00A41AFA">
        <w:rPr>
          <w:rFonts w:eastAsiaTheme="minorEastAsia"/>
          <w:color w:val="000000" w:themeColor="text1"/>
          <w:lang w:val="en-GB"/>
        </w:rPr>
        <w:t xml:space="preserve"> </w:t>
      </w:r>
      <w:r w:rsidR="00607190" w:rsidRPr="00A41AFA">
        <w:rPr>
          <w:rFonts w:eastAsiaTheme="minorEastAsia"/>
          <w:color w:val="000000" w:themeColor="text1"/>
          <w:lang w:val="en-GB"/>
        </w:rPr>
        <w:t>of Britten Pears Art</w:t>
      </w:r>
      <w:r w:rsidR="00443579">
        <w:rPr>
          <w:rFonts w:eastAsiaTheme="minorEastAsia"/>
          <w:color w:val="000000" w:themeColor="text1"/>
          <w:lang w:val="en-GB"/>
        </w:rPr>
        <w:t>s</w:t>
      </w:r>
      <w:r w:rsidR="00607190" w:rsidRPr="00A41AFA">
        <w:rPr>
          <w:rFonts w:eastAsiaTheme="minorEastAsia"/>
          <w:color w:val="000000" w:themeColor="text1"/>
          <w:lang w:val="en-GB"/>
        </w:rPr>
        <w:t xml:space="preserve"> and Snape Maltings. The post holder will work on </w:t>
      </w:r>
      <w:r w:rsidR="001E0C85">
        <w:rPr>
          <w:rFonts w:eastAsiaTheme="minorEastAsia"/>
          <w:color w:val="000000" w:themeColor="text1"/>
          <w:lang w:val="en-GB"/>
        </w:rPr>
        <w:t xml:space="preserve">all </w:t>
      </w:r>
      <w:r w:rsidR="00607190" w:rsidRPr="00A41AFA">
        <w:rPr>
          <w:rFonts w:eastAsiaTheme="minorEastAsia"/>
          <w:color w:val="000000" w:themeColor="text1"/>
          <w:lang w:val="en-GB"/>
        </w:rPr>
        <w:t xml:space="preserve">activities involved in updating the website </w:t>
      </w:r>
      <w:r w:rsidR="00920674" w:rsidRPr="00A41AFA">
        <w:rPr>
          <w:rFonts w:eastAsiaTheme="minorEastAsia"/>
          <w:color w:val="000000" w:themeColor="text1"/>
          <w:lang w:val="en-GB"/>
        </w:rPr>
        <w:t>which promotes both the Britten Pears Arts charity and its work and Snap</w:t>
      </w:r>
      <w:r w:rsidR="00443579">
        <w:rPr>
          <w:rFonts w:eastAsiaTheme="minorEastAsia"/>
          <w:color w:val="000000" w:themeColor="text1"/>
          <w:lang w:val="en-GB"/>
        </w:rPr>
        <w:t>e</w:t>
      </w:r>
      <w:r w:rsidR="00920674" w:rsidRPr="00A41AFA">
        <w:rPr>
          <w:rFonts w:eastAsiaTheme="minorEastAsia"/>
          <w:color w:val="000000" w:themeColor="text1"/>
          <w:lang w:val="en-GB"/>
        </w:rPr>
        <w:t xml:space="preserve"> Malting</w:t>
      </w:r>
      <w:r w:rsidR="00443579">
        <w:rPr>
          <w:rFonts w:eastAsiaTheme="minorEastAsia"/>
          <w:color w:val="000000" w:themeColor="text1"/>
          <w:lang w:val="en-GB"/>
        </w:rPr>
        <w:t>s</w:t>
      </w:r>
      <w:r w:rsidR="00920674" w:rsidRPr="00A41AFA">
        <w:rPr>
          <w:rFonts w:eastAsiaTheme="minorEastAsia"/>
          <w:color w:val="000000" w:themeColor="text1"/>
          <w:lang w:val="en-GB"/>
        </w:rPr>
        <w:t xml:space="preserve"> Trading Limited. As well as inputting </w:t>
      </w:r>
      <w:r w:rsidR="001E0C85">
        <w:rPr>
          <w:rFonts w:eastAsiaTheme="minorEastAsia"/>
          <w:color w:val="000000" w:themeColor="text1"/>
          <w:lang w:val="en-GB"/>
        </w:rPr>
        <w:t xml:space="preserve">and updating </w:t>
      </w:r>
      <w:r w:rsidR="00920674" w:rsidRPr="00A41AFA">
        <w:rPr>
          <w:rFonts w:eastAsiaTheme="minorEastAsia"/>
          <w:color w:val="000000" w:themeColor="text1"/>
          <w:lang w:val="en-GB"/>
        </w:rPr>
        <w:t>data, events and activities, the role will includ</w:t>
      </w:r>
      <w:r w:rsidR="00443579">
        <w:rPr>
          <w:rFonts w:eastAsiaTheme="minorEastAsia"/>
          <w:color w:val="000000" w:themeColor="text1"/>
          <w:lang w:val="en-GB"/>
        </w:rPr>
        <w:t>e</w:t>
      </w:r>
      <w:r w:rsidR="00920674" w:rsidRPr="00A41AFA">
        <w:rPr>
          <w:rFonts w:eastAsiaTheme="minorEastAsia"/>
          <w:color w:val="000000" w:themeColor="text1"/>
          <w:lang w:val="en-GB"/>
        </w:rPr>
        <w:t xml:space="preserve"> copywriting, content creation</w:t>
      </w:r>
      <w:r w:rsidR="00443579">
        <w:rPr>
          <w:rFonts w:eastAsiaTheme="minorEastAsia"/>
          <w:color w:val="000000" w:themeColor="text1"/>
          <w:lang w:val="en-GB"/>
        </w:rPr>
        <w:t xml:space="preserve"> (film + video)</w:t>
      </w:r>
      <w:r w:rsidR="00920674" w:rsidRPr="00A41AFA">
        <w:rPr>
          <w:rFonts w:eastAsiaTheme="minorEastAsia"/>
          <w:color w:val="000000" w:themeColor="text1"/>
          <w:lang w:val="en-GB"/>
        </w:rPr>
        <w:t xml:space="preserve">, organic and paid-for advertising and data analysis. </w:t>
      </w:r>
    </w:p>
    <w:p w14:paraId="288AEE17" w14:textId="74DCA57E" w:rsidR="00920674" w:rsidRPr="00A41AFA" w:rsidRDefault="00920674" w:rsidP="00231399">
      <w:pPr>
        <w:rPr>
          <w:rFonts w:eastAsiaTheme="minorEastAsia"/>
          <w:color w:val="000000" w:themeColor="text1"/>
          <w:lang w:val="en-GB"/>
        </w:rPr>
      </w:pPr>
    </w:p>
    <w:p w14:paraId="4FC5DB5E" w14:textId="520BE7F6" w:rsidR="00920674" w:rsidRPr="00A41AFA" w:rsidRDefault="00920674" w:rsidP="00231399">
      <w:pPr>
        <w:rPr>
          <w:rFonts w:eastAsiaTheme="minorEastAsia"/>
          <w:b/>
          <w:bCs/>
          <w:color w:val="000000" w:themeColor="text1"/>
          <w:lang w:val="en-GB"/>
        </w:rPr>
      </w:pPr>
      <w:r w:rsidRPr="00A41AFA">
        <w:rPr>
          <w:rFonts w:eastAsiaTheme="minorEastAsia"/>
          <w:b/>
          <w:bCs/>
          <w:color w:val="000000" w:themeColor="text1"/>
          <w:lang w:val="en-GB"/>
        </w:rPr>
        <w:t>Key responsibilities:</w:t>
      </w:r>
    </w:p>
    <w:p w14:paraId="549227C2" w14:textId="26C1E89B" w:rsidR="0010386F" w:rsidRPr="00A41AFA" w:rsidRDefault="0010386F" w:rsidP="00231399">
      <w:pPr>
        <w:rPr>
          <w:rFonts w:eastAsiaTheme="minorEastAsia"/>
          <w:color w:val="000000" w:themeColor="text1"/>
          <w:lang w:val="en-GB"/>
        </w:rPr>
      </w:pPr>
    </w:p>
    <w:p w14:paraId="63546ADF" w14:textId="696C948E" w:rsidR="00270654" w:rsidRPr="00270654" w:rsidRDefault="00FA4137" w:rsidP="002D0E2D">
      <w:pPr>
        <w:pStyle w:val="ListParagraph"/>
        <w:widowControl/>
        <w:numPr>
          <w:ilvl w:val="0"/>
          <w:numId w:val="11"/>
        </w:numPr>
        <w:autoSpaceDE/>
        <w:autoSpaceDN/>
        <w:spacing w:after="160" w:line="259" w:lineRule="auto"/>
        <w:contextualSpacing/>
        <w:rPr>
          <w:rFonts w:eastAsiaTheme="minorEastAsia"/>
          <w:color w:val="202124"/>
        </w:rPr>
      </w:pPr>
      <w:r w:rsidRPr="00F65F75">
        <w:rPr>
          <w:rFonts w:eastAsiaTheme="minorEastAsia"/>
          <w:color w:val="000000" w:themeColor="text1"/>
          <w:lang w:val="en-GB"/>
        </w:rPr>
        <w:t xml:space="preserve">Maintain and </w:t>
      </w:r>
      <w:r w:rsidR="002D0E2D" w:rsidRPr="00F65F75">
        <w:rPr>
          <w:rFonts w:eastAsiaTheme="minorEastAsia"/>
          <w:color w:val="202124"/>
          <w:lang w:val="en-GB"/>
        </w:rPr>
        <w:t xml:space="preserve">update </w:t>
      </w:r>
      <w:r w:rsidRPr="00F65F75">
        <w:rPr>
          <w:rFonts w:eastAsiaTheme="minorEastAsia"/>
          <w:color w:val="202124"/>
          <w:lang w:val="en-GB"/>
        </w:rPr>
        <w:t>the</w:t>
      </w:r>
      <w:r w:rsidR="002D0E2D" w:rsidRPr="00F65F75">
        <w:rPr>
          <w:rFonts w:eastAsiaTheme="minorEastAsia"/>
          <w:color w:val="202124"/>
          <w:lang w:val="en-GB"/>
        </w:rPr>
        <w:t xml:space="preserve"> website </w:t>
      </w:r>
      <w:r w:rsidR="0066159F" w:rsidRPr="00F65F75">
        <w:rPr>
          <w:rFonts w:eastAsiaTheme="minorEastAsia"/>
          <w:color w:val="202124"/>
          <w:lang w:val="en-GB"/>
        </w:rPr>
        <w:t xml:space="preserve">using </w:t>
      </w:r>
      <w:r w:rsidR="00654C66">
        <w:rPr>
          <w:rFonts w:eastAsiaTheme="minorEastAsia"/>
          <w:color w:val="202124"/>
          <w:lang w:val="en-GB"/>
        </w:rPr>
        <w:t>our</w:t>
      </w:r>
      <w:r w:rsidR="00270654">
        <w:rPr>
          <w:rFonts w:eastAsiaTheme="minorEastAsia"/>
          <w:color w:val="202124"/>
          <w:lang w:val="en-GB"/>
        </w:rPr>
        <w:t xml:space="preserve"> </w:t>
      </w:r>
      <w:r w:rsidR="0066159F" w:rsidRPr="00F65F75">
        <w:rPr>
          <w:rFonts w:eastAsiaTheme="minorEastAsia"/>
          <w:color w:val="202124"/>
          <w:lang w:val="en-GB"/>
        </w:rPr>
        <w:t xml:space="preserve">CMS system </w:t>
      </w:r>
      <w:r w:rsidR="00443579">
        <w:rPr>
          <w:rFonts w:eastAsiaTheme="minorEastAsia"/>
          <w:color w:val="202124"/>
          <w:lang w:val="en-GB"/>
        </w:rPr>
        <w:t xml:space="preserve">(Craft) </w:t>
      </w:r>
      <w:r w:rsidRPr="00F65F75">
        <w:rPr>
          <w:rFonts w:eastAsiaTheme="minorEastAsia"/>
          <w:color w:val="202124"/>
          <w:lang w:val="en-GB"/>
        </w:rPr>
        <w:t xml:space="preserve">and </w:t>
      </w:r>
      <w:r w:rsidR="002D0E2D" w:rsidRPr="00F65F75">
        <w:rPr>
          <w:rFonts w:eastAsiaTheme="minorEastAsia"/>
          <w:color w:val="202124"/>
          <w:lang w:val="en-GB"/>
        </w:rPr>
        <w:t>related digital services</w:t>
      </w:r>
    </w:p>
    <w:p w14:paraId="55ED58CF" w14:textId="058C0DD1" w:rsidR="00F65F75" w:rsidRPr="00DF6315" w:rsidRDefault="00270654" w:rsidP="002D0E2D">
      <w:pPr>
        <w:pStyle w:val="ListParagraph"/>
        <w:widowControl/>
        <w:numPr>
          <w:ilvl w:val="0"/>
          <w:numId w:val="11"/>
        </w:numPr>
        <w:autoSpaceDE/>
        <w:autoSpaceDN/>
        <w:spacing w:after="160" w:line="259" w:lineRule="auto"/>
        <w:contextualSpacing/>
        <w:rPr>
          <w:rFonts w:eastAsiaTheme="minorEastAsia"/>
          <w:color w:val="202124"/>
        </w:rPr>
      </w:pPr>
      <w:r>
        <w:rPr>
          <w:rFonts w:eastAsiaTheme="minorEastAsia"/>
          <w:color w:val="000000" w:themeColor="text1"/>
          <w:lang w:val="en-GB"/>
        </w:rPr>
        <w:t xml:space="preserve">Maintain and update the online ticket booking and sales facilities </w:t>
      </w:r>
      <w:r w:rsidR="00443579">
        <w:rPr>
          <w:rFonts w:eastAsiaTheme="minorEastAsia"/>
          <w:color w:val="000000" w:themeColor="text1"/>
          <w:lang w:val="en-GB"/>
        </w:rPr>
        <w:t>(</w:t>
      </w:r>
      <w:proofErr w:type="spellStart"/>
      <w:r w:rsidR="00FA4137" w:rsidRPr="00F65F75">
        <w:rPr>
          <w:rFonts w:eastAsiaTheme="minorEastAsia"/>
          <w:color w:val="202124"/>
          <w:lang w:val="en-GB"/>
        </w:rPr>
        <w:t>Spektrix</w:t>
      </w:r>
      <w:proofErr w:type="spellEnd"/>
      <w:r w:rsidR="00443579">
        <w:rPr>
          <w:rFonts w:eastAsiaTheme="minorEastAsia"/>
          <w:color w:val="202124"/>
          <w:lang w:val="en-GB"/>
        </w:rPr>
        <w:t>)</w:t>
      </w:r>
    </w:p>
    <w:p w14:paraId="5E913293" w14:textId="74A11B85" w:rsidR="00DF6315" w:rsidRPr="00F65F75" w:rsidRDefault="00DF6315" w:rsidP="002D0E2D">
      <w:pPr>
        <w:pStyle w:val="ListParagraph"/>
        <w:widowControl/>
        <w:numPr>
          <w:ilvl w:val="0"/>
          <w:numId w:val="11"/>
        </w:numPr>
        <w:autoSpaceDE/>
        <w:autoSpaceDN/>
        <w:spacing w:after="160" w:line="259" w:lineRule="auto"/>
        <w:contextualSpacing/>
        <w:rPr>
          <w:rFonts w:eastAsiaTheme="minorEastAsia"/>
          <w:color w:val="202124"/>
        </w:rPr>
      </w:pPr>
      <w:r>
        <w:rPr>
          <w:rFonts w:eastAsiaTheme="minorEastAsia"/>
          <w:color w:val="000000" w:themeColor="text1"/>
          <w:lang w:val="en-GB"/>
        </w:rPr>
        <w:lastRenderedPageBreak/>
        <w:t>Populat</w:t>
      </w:r>
      <w:r w:rsidR="001E0C85">
        <w:rPr>
          <w:rFonts w:eastAsiaTheme="minorEastAsia"/>
          <w:color w:val="000000" w:themeColor="text1"/>
          <w:lang w:val="en-GB"/>
        </w:rPr>
        <w:t>e</w:t>
      </w:r>
      <w:r>
        <w:rPr>
          <w:rFonts w:eastAsiaTheme="minorEastAsia"/>
          <w:color w:val="000000" w:themeColor="text1"/>
          <w:lang w:val="en-GB"/>
        </w:rPr>
        <w:t xml:space="preserve"> and send regular marketing emails using </w:t>
      </w:r>
      <w:proofErr w:type="spellStart"/>
      <w:r>
        <w:rPr>
          <w:rFonts w:eastAsiaTheme="minorEastAsia"/>
          <w:color w:val="000000" w:themeColor="text1"/>
          <w:lang w:val="en-GB"/>
        </w:rPr>
        <w:t>DotDigital</w:t>
      </w:r>
      <w:proofErr w:type="spellEnd"/>
    </w:p>
    <w:p w14:paraId="286956DB" w14:textId="63A9BC05" w:rsidR="00F65F75" w:rsidRPr="00F65F75" w:rsidRDefault="00FA4137" w:rsidP="002D0E2D">
      <w:pPr>
        <w:pStyle w:val="ListParagraph"/>
        <w:widowControl/>
        <w:numPr>
          <w:ilvl w:val="0"/>
          <w:numId w:val="11"/>
        </w:numPr>
        <w:autoSpaceDE/>
        <w:autoSpaceDN/>
        <w:spacing w:after="160" w:line="259" w:lineRule="auto"/>
        <w:contextualSpacing/>
        <w:rPr>
          <w:rFonts w:eastAsiaTheme="minorEastAsia"/>
          <w:color w:val="202124"/>
        </w:rPr>
      </w:pPr>
      <w:r w:rsidRPr="00F65F75">
        <w:rPr>
          <w:rFonts w:eastAsiaTheme="minorEastAsia"/>
          <w:color w:val="000000" w:themeColor="text1"/>
          <w:lang w:val="en-GB"/>
        </w:rPr>
        <w:t>M</w:t>
      </w:r>
      <w:r w:rsidR="002D0E2D" w:rsidRPr="00F65F75">
        <w:rPr>
          <w:rFonts w:eastAsiaTheme="minorEastAsia"/>
          <w:color w:val="000000" w:themeColor="text1"/>
          <w:lang w:val="en-GB"/>
        </w:rPr>
        <w:t xml:space="preserve">anage and build strong relationships with various departments to </w:t>
      </w:r>
      <w:r w:rsidR="00A41AFA" w:rsidRPr="00F65F75">
        <w:rPr>
          <w:rFonts w:eastAsiaTheme="minorEastAsia"/>
          <w:color w:val="000000" w:themeColor="text1"/>
          <w:lang w:val="en-GB"/>
        </w:rPr>
        <w:t xml:space="preserve">gather </w:t>
      </w:r>
      <w:r w:rsidR="002D0E2D" w:rsidRPr="00F65F75">
        <w:rPr>
          <w:rFonts w:eastAsiaTheme="minorEastAsia"/>
          <w:color w:val="000000" w:themeColor="text1"/>
          <w:lang w:val="en-GB"/>
        </w:rPr>
        <w:t xml:space="preserve">information on all events and offerings across both sites  </w:t>
      </w:r>
    </w:p>
    <w:p w14:paraId="39C1811B" w14:textId="017CFD0A" w:rsidR="002D0E2D" w:rsidRPr="00A41AFA" w:rsidRDefault="002D0E2D" w:rsidP="002D0E2D">
      <w:pPr>
        <w:pStyle w:val="ListParagraph"/>
        <w:widowControl/>
        <w:numPr>
          <w:ilvl w:val="0"/>
          <w:numId w:val="11"/>
        </w:numPr>
        <w:autoSpaceDE/>
        <w:autoSpaceDN/>
        <w:spacing w:after="160" w:line="259" w:lineRule="auto"/>
        <w:contextualSpacing/>
        <w:rPr>
          <w:rFonts w:eastAsiaTheme="minorEastAsia"/>
          <w:color w:val="202124"/>
        </w:rPr>
      </w:pPr>
      <w:r w:rsidRPr="00A41AFA">
        <w:rPr>
          <w:rFonts w:eastAsiaTheme="minorEastAsia"/>
          <w:color w:val="202124"/>
          <w:lang w:val="en-GB"/>
        </w:rPr>
        <w:t>Updat</w:t>
      </w:r>
      <w:r w:rsidR="00FA4137" w:rsidRPr="00A41AFA">
        <w:rPr>
          <w:rFonts w:eastAsiaTheme="minorEastAsia"/>
          <w:color w:val="202124"/>
          <w:lang w:val="en-GB"/>
        </w:rPr>
        <w:t>e</w:t>
      </w:r>
      <w:r w:rsidRPr="00A41AFA">
        <w:rPr>
          <w:rFonts w:eastAsiaTheme="minorEastAsia"/>
          <w:color w:val="202124"/>
          <w:lang w:val="en-GB"/>
        </w:rPr>
        <w:t xml:space="preserve"> and maintain</w:t>
      </w:r>
      <w:r w:rsidR="00FA4137" w:rsidRPr="00A41AFA">
        <w:rPr>
          <w:rFonts w:eastAsiaTheme="minorEastAsia"/>
          <w:color w:val="202124"/>
          <w:lang w:val="en-GB"/>
        </w:rPr>
        <w:t xml:space="preserve"> retail</w:t>
      </w:r>
      <w:r w:rsidRPr="00A41AFA">
        <w:rPr>
          <w:rFonts w:eastAsiaTheme="minorEastAsia"/>
          <w:color w:val="202124"/>
          <w:lang w:val="en-GB"/>
        </w:rPr>
        <w:t xml:space="preserve"> product information </w:t>
      </w:r>
      <w:r w:rsidR="001E0C85">
        <w:rPr>
          <w:rFonts w:eastAsiaTheme="minorEastAsia"/>
          <w:color w:val="202124"/>
          <w:lang w:val="en-GB"/>
        </w:rPr>
        <w:t>(Shopify)</w:t>
      </w:r>
      <w:r w:rsidRPr="00A41AFA">
        <w:rPr>
          <w:rFonts w:eastAsiaTheme="minorEastAsia"/>
          <w:color w:val="202124"/>
          <w:lang w:val="en-GB"/>
        </w:rPr>
        <w:t xml:space="preserve"> </w:t>
      </w:r>
    </w:p>
    <w:p w14:paraId="65137BC1" w14:textId="56582ED3" w:rsidR="002D0E2D" w:rsidRPr="00B04423" w:rsidRDefault="002D0E2D" w:rsidP="002D0E2D">
      <w:pPr>
        <w:pStyle w:val="ListParagraph"/>
        <w:widowControl/>
        <w:numPr>
          <w:ilvl w:val="0"/>
          <w:numId w:val="11"/>
        </w:numPr>
        <w:autoSpaceDE/>
        <w:autoSpaceDN/>
        <w:spacing w:after="160" w:line="259" w:lineRule="auto"/>
        <w:contextualSpacing/>
        <w:rPr>
          <w:rFonts w:eastAsiaTheme="minorEastAsia"/>
          <w:color w:val="202124"/>
        </w:rPr>
      </w:pPr>
      <w:r w:rsidRPr="00A41AFA">
        <w:rPr>
          <w:rFonts w:eastAsiaTheme="minorEastAsia"/>
          <w:color w:val="202124"/>
          <w:lang w:val="en-GB"/>
        </w:rPr>
        <w:t xml:space="preserve">Assist with the production of videos </w:t>
      </w:r>
      <w:r w:rsidR="000B429D">
        <w:rPr>
          <w:rFonts w:eastAsiaTheme="minorEastAsia"/>
          <w:color w:val="202124"/>
          <w:lang w:val="en-GB"/>
        </w:rPr>
        <w:t>and photo sho</w:t>
      </w:r>
      <w:r w:rsidR="00C629FB">
        <w:rPr>
          <w:rFonts w:eastAsiaTheme="minorEastAsia"/>
          <w:color w:val="202124"/>
          <w:lang w:val="en-GB"/>
        </w:rPr>
        <w:t>ots</w:t>
      </w:r>
    </w:p>
    <w:p w14:paraId="570C3C51" w14:textId="10092D39" w:rsidR="00B04423" w:rsidRPr="00B04423" w:rsidRDefault="00B04423" w:rsidP="002D0E2D">
      <w:pPr>
        <w:pStyle w:val="ListParagraph"/>
        <w:widowControl/>
        <w:numPr>
          <w:ilvl w:val="0"/>
          <w:numId w:val="11"/>
        </w:numPr>
        <w:autoSpaceDE/>
        <w:autoSpaceDN/>
        <w:spacing w:after="160" w:line="259" w:lineRule="auto"/>
        <w:contextualSpacing/>
        <w:rPr>
          <w:rFonts w:eastAsiaTheme="minorEastAsia"/>
          <w:color w:val="202124"/>
        </w:rPr>
      </w:pPr>
      <w:r>
        <w:rPr>
          <w:rFonts w:eastAsiaTheme="minorEastAsia"/>
          <w:color w:val="202124"/>
          <w:lang w:val="en-GB"/>
        </w:rPr>
        <w:t>Undertak</w:t>
      </w:r>
      <w:r w:rsidR="001E0C85">
        <w:rPr>
          <w:rFonts w:eastAsiaTheme="minorEastAsia"/>
          <w:color w:val="202124"/>
          <w:lang w:val="en-GB"/>
        </w:rPr>
        <w:t>e</w:t>
      </w:r>
      <w:r>
        <w:rPr>
          <w:rFonts w:eastAsiaTheme="minorEastAsia"/>
          <w:color w:val="202124"/>
          <w:lang w:val="en-GB"/>
        </w:rPr>
        <w:t xml:space="preserve"> image research and rights requests</w:t>
      </w:r>
    </w:p>
    <w:p w14:paraId="3C3B1918" w14:textId="54229055" w:rsidR="00B04423" w:rsidRPr="00A41AFA" w:rsidRDefault="00B04423" w:rsidP="002D0E2D">
      <w:pPr>
        <w:pStyle w:val="ListParagraph"/>
        <w:widowControl/>
        <w:numPr>
          <w:ilvl w:val="0"/>
          <w:numId w:val="11"/>
        </w:numPr>
        <w:autoSpaceDE/>
        <w:autoSpaceDN/>
        <w:spacing w:after="160" w:line="259" w:lineRule="auto"/>
        <w:contextualSpacing/>
        <w:rPr>
          <w:rFonts w:eastAsiaTheme="minorEastAsia"/>
          <w:color w:val="202124"/>
        </w:rPr>
      </w:pPr>
      <w:r>
        <w:rPr>
          <w:rFonts w:eastAsiaTheme="minorEastAsia"/>
          <w:color w:val="202124"/>
        </w:rPr>
        <w:t>Copy writing and proof reading</w:t>
      </w:r>
    </w:p>
    <w:p w14:paraId="5D42F67A" w14:textId="2E4A18F2" w:rsidR="002D0E2D" w:rsidRPr="00A41AFA" w:rsidRDefault="00C629FB" w:rsidP="002D0E2D">
      <w:pPr>
        <w:pStyle w:val="ListParagraph"/>
        <w:widowControl/>
        <w:numPr>
          <w:ilvl w:val="0"/>
          <w:numId w:val="11"/>
        </w:numPr>
        <w:autoSpaceDE/>
        <w:autoSpaceDN/>
        <w:spacing w:after="160" w:line="259" w:lineRule="auto"/>
        <w:contextualSpacing/>
        <w:rPr>
          <w:rFonts w:eastAsiaTheme="minorEastAsia"/>
          <w:color w:val="202124"/>
        </w:rPr>
      </w:pPr>
      <w:r>
        <w:rPr>
          <w:rFonts w:eastAsiaTheme="minorEastAsia"/>
          <w:color w:val="202124"/>
          <w:lang w:val="en-GB"/>
        </w:rPr>
        <w:t>M</w:t>
      </w:r>
      <w:r w:rsidR="002D0E2D" w:rsidRPr="00A41AFA">
        <w:rPr>
          <w:rFonts w:eastAsiaTheme="minorEastAsia"/>
          <w:color w:val="202124"/>
          <w:lang w:val="en-GB"/>
        </w:rPr>
        <w:t xml:space="preserve">aintain the brand across all </w:t>
      </w:r>
      <w:r w:rsidR="001E0C85">
        <w:rPr>
          <w:rFonts w:eastAsiaTheme="minorEastAsia"/>
          <w:color w:val="202124"/>
          <w:lang w:val="en-GB"/>
        </w:rPr>
        <w:t xml:space="preserve">digital </w:t>
      </w:r>
      <w:r w:rsidR="002D0E2D" w:rsidRPr="00A41AFA">
        <w:rPr>
          <w:rFonts w:eastAsiaTheme="minorEastAsia"/>
          <w:color w:val="202124"/>
          <w:lang w:val="en-GB"/>
        </w:rPr>
        <w:t xml:space="preserve">communications </w:t>
      </w:r>
      <w:r>
        <w:rPr>
          <w:rFonts w:eastAsiaTheme="minorEastAsia"/>
          <w:color w:val="202124"/>
          <w:lang w:val="en-GB"/>
        </w:rPr>
        <w:t>and external websites</w:t>
      </w:r>
    </w:p>
    <w:p w14:paraId="013C05C4" w14:textId="76B5EFAA" w:rsidR="00F01E86" w:rsidRPr="00A41AFA" w:rsidRDefault="00F01E86" w:rsidP="00231399">
      <w:pPr>
        <w:pStyle w:val="BodyText"/>
      </w:pPr>
    </w:p>
    <w:p w14:paraId="618ABA3F" w14:textId="55FC66B5" w:rsidR="004577E0" w:rsidRPr="00A41AFA" w:rsidRDefault="00132160">
      <w:pPr>
        <w:pStyle w:val="Heading1"/>
      </w:pPr>
      <w:r w:rsidRPr="00A41AFA">
        <w:t>Person</w:t>
      </w:r>
      <w:r w:rsidRPr="00A41AFA">
        <w:rPr>
          <w:spacing w:val="-2"/>
        </w:rPr>
        <w:t xml:space="preserve"> </w:t>
      </w:r>
      <w:r w:rsidRPr="00A41AFA">
        <w:t>Specification:</w:t>
      </w:r>
      <w:r w:rsidRPr="00A41AFA">
        <w:rPr>
          <w:spacing w:val="-1"/>
        </w:rPr>
        <w:t xml:space="preserve"> </w:t>
      </w:r>
      <w:r w:rsidR="00F65F75">
        <w:t>Website</w:t>
      </w:r>
      <w:r w:rsidRPr="00A41AFA">
        <w:rPr>
          <w:spacing w:val="-2"/>
        </w:rPr>
        <w:t xml:space="preserve"> </w:t>
      </w:r>
      <w:r w:rsidRPr="00A41AFA">
        <w:t>Assistant</w:t>
      </w:r>
    </w:p>
    <w:p w14:paraId="54A03C21" w14:textId="222FA2C5" w:rsidR="001F347C" w:rsidRPr="00A41AFA" w:rsidRDefault="001F347C">
      <w:pPr>
        <w:pStyle w:val="Heading1"/>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969"/>
        <w:gridCol w:w="4252"/>
      </w:tblGrid>
      <w:tr w:rsidR="004577E0" w:rsidRPr="00A41AFA" w14:paraId="2E5FB7FF" w14:textId="77777777" w:rsidTr="001F347C">
        <w:trPr>
          <w:trHeight w:val="865"/>
        </w:trPr>
        <w:tc>
          <w:tcPr>
            <w:tcW w:w="1985" w:type="dxa"/>
          </w:tcPr>
          <w:p w14:paraId="08535F0E" w14:textId="77777777" w:rsidR="004577E0" w:rsidRPr="00A41AFA" w:rsidRDefault="004577E0">
            <w:pPr>
              <w:pStyle w:val="TableParagraph"/>
              <w:ind w:left="0" w:firstLine="0"/>
              <w:rPr>
                <w:b/>
              </w:rPr>
            </w:pPr>
          </w:p>
          <w:p w14:paraId="01726273" w14:textId="77777777" w:rsidR="004577E0" w:rsidRPr="00A41AFA" w:rsidRDefault="00132160">
            <w:pPr>
              <w:pStyle w:val="TableParagraph"/>
              <w:spacing w:before="157"/>
              <w:ind w:left="107" w:firstLine="0"/>
              <w:rPr>
                <w:b/>
              </w:rPr>
            </w:pPr>
            <w:r w:rsidRPr="00A41AFA">
              <w:rPr>
                <w:b/>
              </w:rPr>
              <w:t>Criteria</w:t>
            </w:r>
          </w:p>
        </w:tc>
        <w:tc>
          <w:tcPr>
            <w:tcW w:w="3969" w:type="dxa"/>
          </w:tcPr>
          <w:p w14:paraId="1C377866" w14:textId="77777777" w:rsidR="004577E0" w:rsidRPr="00A41AFA" w:rsidRDefault="004577E0">
            <w:pPr>
              <w:pStyle w:val="TableParagraph"/>
              <w:ind w:left="0" w:firstLine="0"/>
              <w:rPr>
                <w:b/>
              </w:rPr>
            </w:pPr>
          </w:p>
          <w:p w14:paraId="17129163" w14:textId="77777777" w:rsidR="004577E0" w:rsidRPr="00A41AFA" w:rsidRDefault="00132160">
            <w:pPr>
              <w:pStyle w:val="TableParagraph"/>
              <w:spacing w:before="157"/>
              <w:ind w:left="108" w:firstLine="0"/>
              <w:rPr>
                <w:b/>
              </w:rPr>
            </w:pPr>
            <w:r w:rsidRPr="00A41AFA">
              <w:rPr>
                <w:b/>
              </w:rPr>
              <w:t>Essential</w:t>
            </w:r>
          </w:p>
        </w:tc>
        <w:tc>
          <w:tcPr>
            <w:tcW w:w="4252" w:type="dxa"/>
          </w:tcPr>
          <w:p w14:paraId="3E604803" w14:textId="77777777" w:rsidR="004577E0" w:rsidRPr="00A41AFA" w:rsidRDefault="004577E0">
            <w:pPr>
              <w:pStyle w:val="TableParagraph"/>
              <w:ind w:left="0" w:firstLine="0"/>
              <w:rPr>
                <w:b/>
              </w:rPr>
            </w:pPr>
          </w:p>
          <w:p w14:paraId="0EB77066" w14:textId="77777777" w:rsidR="004577E0" w:rsidRPr="00A41AFA" w:rsidRDefault="00132160">
            <w:pPr>
              <w:pStyle w:val="TableParagraph"/>
              <w:spacing w:before="157"/>
              <w:ind w:left="108" w:firstLine="0"/>
              <w:rPr>
                <w:b/>
              </w:rPr>
            </w:pPr>
            <w:r w:rsidRPr="00A41AFA">
              <w:rPr>
                <w:b/>
              </w:rPr>
              <w:t>Desirable</w:t>
            </w:r>
          </w:p>
        </w:tc>
      </w:tr>
      <w:tr w:rsidR="004577E0" w:rsidRPr="00A41AFA" w14:paraId="1665A5CD" w14:textId="77777777" w:rsidTr="001F347C">
        <w:trPr>
          <w:trHeight w:val="2244"/>
        </w:trPr>
        <w:tc>
          <w:tcPr>
            <w:tcW w:w="1985" w:type="dxa"/>
          </w:tcPr>
          <w:p w14:paraId="29227B4B" w14:textId="77777777" w:rsidR="004577E0" w:rsidRPr="00A41AFA" w:rsidRDefault="00132160">
            <w:pPr>
              <w:pStyle w:val="TableParagraph"/>
              <w:ind w:left="107" w:firstLine="0"/>
            </w:pPr>
            <w:r w:rsidRPr="00A41AFA">
              <w:t>Experience</w:t>
            </w:r>
          </w:p>
        </w:tc>
        <w:tc>
          <w:tcPr>
            <w:tcW w:w="3969" w:type="dxa"/>
          </w:tcPr>
          <w:p w14:paraId="34AEBB23" w14:textId="1C1F417E" w:rsidR="00040ECB" w:rsidRPr="00A41AFA" w:rsidRDefault="00132160" w:rsidP="00880434">
            <w:pPr>
              <w:pStyle w:val="TableParagraph"/>
              <w:numPr>
                <w:ilvl w:val="0"/>
                <w:numId w:val="7"/>
              </w:numPr>
              <w:tabs>
                <w:tab w:val="left" w:pos="467"/>
                <w:tab w:val="left" w:pos="469"/>
              </w:tabs>
              <w:ind w:right="352"/>
            </w:pPr>
            <w:r w:rsidRPr="00A41AFA">
              <w:t>Digital</w:t>
            </w:r>
            <w:r w:rsidRPr="00A41AFA">
              <w:rPr>
                <w:spacing w:val="-3"/>
              </w:rPr>
              <w:t xml:space="preserve"> </w:t>
            </w:r>
            <w:r w:rsidRPr="00A41AFA">
              <w:t>agility</w:t>
            </w:r>
            <w:r w:rsidRPr="00A41AFA">
              <w:rPr>
                <w:spacing w:val="-3"/>
              </w:rPr>
              <w:t xml:space="preserve"> </w:t>
            </w:r>
            <w:r w:rsidRPr="00A41AFA">
              <w:t>and</w:t>
            </w:r>
            <w:r w:rsidRPr="00A41AFA">
              <w:rPr>
                <w:spacing w:val="-3"/>
              </w:rPr>
              <w:t xml:space="preserve"> </w:t>
            </w:r>
            <w:r w:rsidRPr="00A41AFA">
              <w:t>excellent</w:t>
            </w:r>
            <w:r w:rsidRPr="00A41AFA">
              <w:rPr>
                <w:spacing w:val="-3"/>
              </w:rPr>
              <w:t xml:space="preserve"> </w:t>
            </w:r>
            <w:proofErr w:type="gramStart"/>
            <w:r w:rsidRPr="00A41AFA">
              <w:t>knowledge</w:t>
            </w:r>
            <w:r w:rsidR="004105B7" w:rsidRPr="00A41AFA">
              <w:t xml:space="preserve"> </w:t>
            </w:r>
            <w:r w:rsidRPr="00A41AFA">
              <w:rPr>
                <w:spacing w:val="-58"/>
              </w:rPr>
              <w:t xml:space="preserve"> </w:t>
            </w:r>
            <w:r w:rsidRPr="00A41AFA">
              <w:t>and</w:t>
            </w:r>
            <w:proofErr w:type="gramEnd"/>
            <w:r w:rsidRPr="00A41AFA">
              <w:rPr>
                <w:spacing w:val="-1"/>
              </w:rPr>
              <w:t xml:space="preserve"> </w:t>
            </w:r>
            <w:r w:rsidRPr="00A41AFA">
              <w:t>understanding</w:t>
            </w:r>
            <w:r w:rsidRPr="00A41AFA">
              <w:rPr>
                <w:spacing w:val="-1"/>
              </w:rPr>
              <w:t xml:space="preserve"> </w:t>
            </w:r>
            <w:r w:rsidRPr="00A41AFA">
              <w:t>of</w:t>
            </w:r>
            <w:r w:rsidRPr="00A41AFA">
              <w:rPr>
                <w:spacing w:val="-1"/>
              </w:rPr>
              <w:t xml:space="preserve"> </w:t>
            </w:r>
            <w:r w:rsidR="001E0C85">
              <w:rPr>
                <w:spacing w:val="-1"/>
              </w:rPr>
              <w:t xml:space="preserve">websites and </w:t>
            </w:r>
            <w:r w:rsidRPr="00A41AFA">
              <w:t>social</w:t>
            </w:r>
            <w:r w:rsidRPr="00A41AFA">
              <w:rPr>
                <w:spacing w:val="-1"/>
              </w:rPr>
              <w:t xml:space="preserve"> </w:t>
            </w:r>
            <w:r w:rsidRPr="00A41AFA">
              <w:t>media</w:t>
            </w:r>
          </w:p>
          <w:p w14:paraId="7204ADE9" w14:textId="4B188BA5" w:rsidR="00040ECB" w:rsidRDefault="00040ECB" w:rsidP="00880434">
            <w:pPr>
              <w:pStyle w:val="TableParagraph"/>
              <w:numPr>
                <w:ilvl w:val="0"/>
                <w:numId w:val="7"/>
              </w:numPr>
              <w:tabs>
                <w:tab w:val="left" w:pos="467"/>
                <w:tab w:val="left" w:pos="469"/>
              </w:tabs>
              <w:spacing w:line="269" w:lineRule="exact"/>
            </w:pPr>
            <w:r>
              <w:t>Design of web pages and digital materials</w:t>
            </w:r>
          </w:p>
          <w:p w14:paraId="3890BBAE" w14:textId="77777777" w:rsidR="00040ECB" w:rsidRDefault="00040ECB" w:rsidP="00880434">
            <w:pPr>
              <w:pStyle w:val="TableParagraph"/>
              <w:numPr>
                <w:ilvl w:val="0"/>
                <w:numId w:val="7"/>
              </w:numPr>
              <w:tabs>
                <w:tab w:val="left" w:pos="467"/>
                <w:tab w:val="left" w:pos="469"/>
              </w:tabs>
              <w:spacing w:line="269" w:lineRule="exact"/>
            </w:pPr>
            <w:r>
              <w:t>Copywriting</w:t>
            </w:r>
          </w:p>
          <w:p w14:paraId="354124A6" w14:textId="77777777" w:rsidR="00880434" w:rsidRDefault="00880434" w:rsidP="00880434">
            <w:pPr>
              <w:pStyle w:val="TableParagraph"/>
              <w:numPr>
                <w:ilvl w:val="0"/>
                <w:numId w:val="7"/>
              </w:numPr>
              <w:tabs>
                <w:tab w:val="left" w:pos="467"/>
                <w:tab w:val="left" w:pos="469"/>
              </w:tabs>
              <w:spacing w:line="269" w:lineRule="exact"/>
            </w:pPr>
            <w:r>
              <w:t>Uploading content using a CMS</w:t>
            </w:r>
          </w:p>
          <w:p w14:paraId="0989C949" w14:textId="3264194A" w:rsidR="004577E0" w:rsidRPr="00A41AFA" w:rsidRDefault="004577E0" w:rsidP="00EA7BCB">
            <w:pPr>
              <w:pStyle w:val="TableParagraph"/>
              <w:tabs>
                <w:tab w:val="left" w:pos="467"/>
                <w:tab w:val="left" w:pos="469"/>
              </w:tabs>
              <w:ind w:left="107" w:right="264" w:firstLine="0"/>
            </w:pPr>
          </w:p>
        </w:tc>
        <w:tc>
          <w:tcPr>
            <w:tcW w:w="4252" w:type="dxa"/>
          </w:tcPr>
          <w:p w14:paraId="11FBF28F" w14:textId="07B20BAA" w:rsidR="004105B7" w:rsidRPr="00A41AFA" w:rsidRDefault="000259FC" w:rsidP="004105B7">
            <w:pPr>
              <w:pStyle w:val="TableParagraph"/>
              <w:numPr>
                <w:ilvl w:val="0"/>
                <w:numId w:val="6"/>
              </w:numPr>
              <w:tabs>
                <w:tab w:val="left" w:pos="467"/>
                <w:tab w:val="left" w:pos="469"/>
              </w:tabs>
              <w:ind w:left="108" w:right="111" w:firstLine="0"/>
            </w:pPr>
            <w:r>
              <w:t>I</w:t>
            </w:r>
            <w:r w:rsidR="004105B7" w:rsidRPr="00A41AFA">
              <w:t>nterest in music, heritage, arts, retail, catering, and destinations</w:t>
            </w:r>
          </w:p>
          <w:p w14:paraId="20308B99" w14:textId="5799A84A" w:rsidR="004577E0" w:rsidRDefault="001E0C85">
            <w:pPr>
              <w:pStyle w:val="TableParagraph"/>
              <w:numPr>
                <w:ilvl w:val="0"/>
                <w:numId w:val="6"/>
              </w:numPr>
              <w:tabs>
                <w:tab w:val="left" w:pos="467"/>
                <w:tab w:val="left" w:pos="469"/>
              </w:tabs>
              <w:ind w:right="332" w:hanging="360"/>
            </w:pPr>
            <w:proofErr w:type="gramStart"/>
            <w:r>
              <w:t>W</w:t>
            </w:r>
            <w:r w:rsidR="00132160" w:rsidRPr="00A41AFA">
              <w:t>orking</w:t>
            </w:r>
            <w:r w:rsidR="004105B7" w:rsidRPr="00A41AFA">
              <w:t xml:space="preserve"> </w:t>
            </w:r>
            <w:r w:rsidR="00132160" w:rsidRPr="00A41AFA">
              <w:rPr>
                <w:spacing w:val="-60"/>
              </w:rPr>
              <w:t xml:space="preserve"> </w:t>
            </w:r>
            <w:r w:rsidR="00132160" w:rsidRPr="00A41AFA">
              <w:t>within</w:t>
            </w:r>
            <w:proofErr w:type="gramEnd"/>
            <w:r w:rsidR="00132160" w:rsidRPr="00A41AFA">
              <w:t xml:space="preserve"> a marketing</w:t>
            </w:r>
            <w:r w:rsidR="00132160" w:rsidRPr="00A41AFA">
              <w:rPr>
                <w:spacing w:val="1"/>
              </w:rPr>
              <w:t xml:space="preserve"> </w:t>
            </w:r>
            <w:r w:rsidR="00132160" w:rsidRPr="00A41AFA">
              <w:t>environment</w:t>
            </w:r>
          </w:p>
          <w:p w14:paraId="1E3E11BC" w14:textId="3CDA163E" w:rsidR="00290787" w:rsidRDefault="000259FC">
            <w:pPr>
              <w:pStyle w:val="TableParagraph"/>
              <w:numPr>
                <w:ilvl w:val="0"/>
                <w:numId w:val="6"/>
              </w:numPr>
              <w:tabs>
                <w:tab w:val="left" w:pos="467"/>
                <w:tab w:val="left" w:pos="469"/>
              </w:tabs>
              <w:ind w:right="332" w:hanging="360"/>
            </w:pPr>
            <w:r>
              <w:t>A</w:t>
            </w:r>
            <w:r w:rsidR="00BF033D">
              <w:t xml:space="preserve">dobe Creative Suite </w:t>
            </w:r>
            <w:r w:rsidR="00AB7FA9">
              <w:t>–</w:t>
            </w:r>
            <w:r w:rsidR="00BF033D">
              <w:t xml:space="preserve"> Photoshop</w:t>
            </w:r>
            <w:r>
              <w:t xml:space="preserve"> </w:t>
            </w:r>
          </w:p>
          <w:p w14:paraId="32126E3A" w14:textId="15942FED" w:rsidR="00AB7FA9" w:rsidRDefault="00AB7FA9">
            <w:pPr>
              <w:pStyle w:val="TableParagraph"/>
              <w:numPr>
                <w:ilvl w:val="0"/>
                <w:numId w:val="6"/>
              </w:numPr>
              <w:tabs>
                <w:tab w:val="left" w:pos="467"/>
                <w:tab w:val="left" w:pos="469"/>
              </w:tabs>
              <w:ind w:right="332" w:hanging="360"/>
            </w:pPr>
            <w:proofErr w:type="spellStart"/>
            <w:r>
              <w:t>DotDigital</w:t>
            </w:r>
            <w:proofErr w:type="spellEnd"/>
            <w:r>
              <w:t>, Mailchim</w:t>
            </w:r>
            <w:r w:rsidR="003A0CA5">
              <w:t xml:space="preserve">p, </w:t>
            </w:r>
            <w:proofErr w:type="spellStart"/>
            <w:r w:rsidR="003A0CA5">
              <w:t>Spektrix</w:t>
            </w:r>
            <w:proofErr w:type="spellEnd"/>
            <w:r w:rsidR="003A0CA5">
              <w:t xml:space="preserve"> </w:t>
            </w:r>
            <w:r>
              <w:t>or similar</w:t>
            </w:r>
          </w:p>
          <w:p w14:paraId="6CB7B7CD" w14:textId="779EF035" w:rsidR="00AB7FA9" w:rsidRDefault="00AB7FA9">
            <w:pPr>
              <w:pStyle w:val="TableParagraph"/>
              <w:numPr>
                <w:ilvl w:val="0"/>
                <w:numId w:val="6"/>
              </w:numPr>
              <w:tabs>
                <w:tab w:val="left" w:pos="467"/>
                <w:tab w:val="left" w:pos="469"/>
              </w:tabs>
              <w:ind w:right="332" w:hanging="360"/>
            </w:pPr>
            <w:r>
              <w:t>SEO awareness and best practice</w:t>
            </w:r>
          </w:p>
          <w:p w14:paraId="27721385" w14:textId="02A26B7F" w:rsidR="00AB7FA9" w:rsidRPr="00A41AFA" w:rsidRDefault="00AB7FA9">
            <w:pPr>
              <w:pStyle w:val="TableParagraph"/>
              <w:numPr>
                <w:ilvl w:val="0"/>
                <w:numId w:val="6"/>
              </w:numPr>
              <w:tabs>
                <w:tab w:val="left" w:pos="467"/>
                <w:tab w:val="left" w:pos="469"/>
              </w:tabs>
              <w:ind w:right="332" w:hanging="360"/>
            </w:pPr>
            <w:r>
              <w:t>Google analytics and reporting</w:t>
            </w:r>
          </w:p>
          <w:p w14:paraId="0168392A" w14:textId="57F9BDC0" w:rsidR="004577E0" w:rsidRPr="00A41AFA" w:rsidRDefault="004105B7" w:rsidP="00290787">
            <w:pPr>
              <w:pStyle w:val="TableParagraph"/>
              <w:tabs>
                <w:tab w:val="left" w:pos="467"/>
                <w:tab w:val="left" w:pos="469"/>
              </w:tabs>
              <w:ind w:left="108" w:right="332" w:firstLine="0"/>
            </w:pPr>
            <w:r w:rsidRPr="00A41AFA">
              <w:t xml:space="preserve"> </w:t>
            </w:r>
          </w:p>
        </w:tc>
      </w:tr>
      <w:tr w:rsidR="004577E0" w:rsidRPr="00A41AFA" w14:paraId="545676A3" w14:textId="77777777" w:rsidTr="001F347C">
        <w:trPr>
          <w:trHeight w:val="1538"/>
        </w:trPr>
        <w:tc>
          <w:tcPr>
            <w:tcW w:w="1985" w:type="dxa"/>
          </w:tcPr>
          <w:p w14:paraId="54965D06" w14:textId="77777777" w:rsidR="004577E0" w:rsidRPr="00A41AFA" w:rsidRDefault="00132160">
            <w:pPr>
              <w:pStyle w:val="TableParagraph"/>
              <w:ind w:left="107" w:firstLine="0"/>
            </w:pPr>
            <w:r w:rsidRPr="00A41AFA">
              <w:t>Skills/knowledge</w:t>
            </w:r>
          </w:p>
        </w:tc>
        <w:tc>
          <w:tcPr>
            <w:tcW w:w="3969" w:type="dxa"/>
          </w:tcPr>
          <w:p w14:paraId="277B9353" w14:textId="60C01240" w:rsidR="004577E0" w:rsidRPr="00A41AFA" w:rsidRDefault="00132160" w:rsidP="00431AB9">
            <w:pPr>
              <w:pStyle w:val="TableParagraph"/>
              <w:numPr>
                <w:ilvl w:val="0"/>
                <w:numId w:val="5"/>
              </w:numPr>
              <w:tabs>
                <w:tab w:val="left" w:pos="467"/>
                <w:tab w:val="left" w:pos="469"/>
              </w:tabs>
              <w:ind w:right="473"/>
            </w:pPr>
            <w:r w:rsidRPr="00A41AFA">
              <w:t>A</w:t>
            </w:r>
            <w:r w:rsidRPr="00A41AFA">
              <w:rPr>
                <w:spacing w:val="-2"/>
              </w:rPr>
              <w:t xml:space="preserve"> </w:t>
            </w:r>
            <w:r w:rsidRPr="00A41AFA">
              <w:t>high</w:t>
            </w:r>
            <w:r w:rsidRPr="00A41AFA">
              <w:rPr>
                <w:spacing w:val="-1"/>
              </w:rPr>
              <w:t xml:space="preserve"> </w:t>
            </w:r>
            <w:r w:rsidRPr="00A41AFA">
              <w:t>standard</w:t>
            </w:r>
            <w:r w:rsidRPr="00A41AFA">
              <w:rPr>
                <w:spacing w:val="-1"/>
              </w:rPr>
              <w:t xml:space="preserve"> </w:t>
            </w:r>
            <w:r w:rsidRPr="00A41AFA">
              <w:t>of</w:t>
            </w:r>
            <w:r w:rsidRPr="00A41AFA">
              <w:rPr>
                <w:spacing w:val="-2"/>
              </w:rPr>
              <w:t xml:space="preserve"> </w:t>
            </w:r>
            <w:r w:rsidRPr="00A41AFA">
              <w:t>verbal</w:t>
            </w:r>
            <w:r w:rsidRPr="00A41AFA">
              <w:rPr>
                <w:spacing w:val="-1"/>
              </w:rPr>
              <w:t xml:space="preserve"> </w:t>
            </w:r>
            <w:r w:rsidRPr="00A41AFA">
              <w:t>and</w:t>
            </w:r>
            <w:r w:rsidRPr="00A41AFA">
              <w:rPr>
                <w:spacing w:val="-1"/>
              </w:rPr>
              <w:t xml:space="preserve"> </w:t>
            </w:r>
            <w:proofErr w:type="gramStart"/>
            <w:r w:rsidRPr="00A41AFA">
              <w:t>written</w:t>
            </w:r>
            <w:r w:rsidR="00F01E86" w:rsidRPr="00A41AFA">
              <w:t xml:space="preserve"> </w:t>
            </w:r>
            <w:r w:rsidRPr="00A41AFA">
              <w:rPr>
                <w:spacing w:val="-59"/>
              </w:rPr>
              <w:t xml:space="preserve"> </w:t>
            </w:r>
            <w:r w:rsidRPr="00A41AFA">
              <w:t>English</w:t>
            </w:r>
            <w:proofErr w:type="gramEnd"/>
          </w:p>
          <w:p w14:paraId="4ACF94BE" w14:textId="700DC415" w:rsidR="004577E0" w:rsidRPr="00A41AFA" w:rsidRDefault="00132160" w:rsidP="00431AB9">
            <w:pPr>
              <w:pStyle w:val="TableParagraph"/>
              <w:numPr>
                <w:ilvl w:val="0"/>
                <w:numId w:val="5"/>
              </w:numPr>
              <w:tabs>
                <w:tab w:val="left" w:pos="467"/>
                <w:tab w:val="left" w:pos="469"/>
              </w:tabs>
              <w:ind w:right="668"/>
            </w:pPr>
            <w:r w:rsidRPr="00A41AFA">
              <w:t xml:space="preserve">Able to demonstrate a high level </w:t>
            </w:r>
            <w:proofErr w:type="gramStart"/>
            <w:r w:rsidRPr="00A41AFA">
              <w:t>of</w:t>
            </w:r>
            <w:r w:rsidR="00F01E86" w:rsidRPr="00A41AFA">
              <w:t xml:space="preserve"> </w:t>
            </w:r>
            <w:r w:rsidRPr="00A41AFA">
              <w:rPr>
                <w:spacing w:val="-60"/>
              </w:rPr>
              <w:t xml:space="preserve"> </w:t>
            </w:r>
            <w:r w:rsidRPr="00A41AFA">
              <w:t>computer</w:t>
            </w:r>
            <w:proofErr w:type="gramEnd"/>
            <w:r w:rsidRPr="00A41AFA">
              <w:rPr>
                <w:spacing w:val="-1"/>
              </w:rPr>
              <w:t xml:space="preserve"> </w:t>
            </w:r>
            <w:r w:rsidRPr="00A41AFA">
              <w:t>literacy</w:t>
            </w:r>
          </w:p>
          <w:p w14:paraId="3760A396" w14:textId="77777777" w:rsidR="004577E0" w:rsidRDefault="00132160" w:rsidP="00431AB9">
            <w:pPr>
              <w:pStyle w:val="TableParagraph"/>
              <w:numPr>
                <w:ilvl w:val="0"/>
                <w:numId w:val="5"/>
              </w:numPr>
              <w:tabs>
                <w:tab w:val="left" w:pos="467"/>
                <w:tab w:val="left" w:pos="469"/>
              </w:tabs>
              <w:spacing w:line="268" w:lineRule="exact"/>
            </w:pPr>
            <w:r w:rsidRPr="00A41AFA">
              <w:t>Excellent</w:t>
            </w:r>
            <w:r w:rsidRPr="00A41AFA">
              <w:rPr>
                <w:spacing w:val="-2"/>
              </w:rPr>
              <w:t xml:space="preserve"> </w:t>
            </w:r>
            <w:r w:rsidRPr="00A41AFA">
              <w:t>interpersonal</w:t>
            </w:r>
            <w:r w:rsidRPr="00A41AFA">
              <w:rPr>
                <w:spacing w:val="-1"/>
              </w:rPr>
              <w:t xml:space="preserve"> </w:t>
            </w:r>
            <w:r w:rsidRPr="00A41AFA">
              <w:t>skills</w:t>
            </w:r>
          </w:p>
          <w:p w14:paraId="188A22B4" w14:textId="21063AC2" w:rsidR="00431AB9" w:rsidRPr="00A41AFA" w:rsidRDefault="00431AB9" w:rsidP="00880434">
            <w:pPr>
              <w:pStyle w:val="TableParagraph"/>
              <w:tabs>
                <w:tab w:val="left" w:pos="467"/>
                <w:tab w:val="left" w:pos="469"/>
              </w:tabs>
              <w:spacing w:line="269" w:lineRule="exact"/>
              <w:ind w:firstLine="0"/>
            </w:pPr>
          </w:p>
        </w:tc>
        <w:tc>
          <w:tcPr>
            <w:tcW w:w="4252" w:type="dxa"/>
          </w:tcPr>
          <w:p w14:paraId="2ED3BD8D" w14:textId="70FF640C" w:rsidR="004577E0" w:rsidRDefault="00132160">
            <w:pPr>
              <w:pStyle w:val="TableParagraph"/>
              <w:numPr>
                <w:ilvl w:val="0"/>
                <w:numId w:val="4"/>
              </w:numPr>
              <w:tabs>
                <w:tab w:val="left" w:pos="467"/>
                <w:tab w:val="left" w:pos="469"/>
              </w:tabs>
              <w:spacing w:line="269" w:lineRule="exact"/>
            </w:pPr>
            <w:r w:rsidRPr="00A41AFA">
              <w:t>Film</w:t>
            </w:r>
            <w:r w:rsidR="00161AD7">
              <w:t xml:space="preserve"> making</w:t>
            </w:r>
            <w:r w:rsidRPr="00A41AFA">
              <w:rPr>
                <w:spacing w:val="-1"/>
              </w:rPr>
              <w:t xml:space="preserve"> </w:t>
            </w:r>
            <w:r w:rsidRPr="00A41AFA">
              <w:t>/</w:t>
            </w:r>
            <w:r w:rsidRPr="00A41AFA">
              <w:rPr>
                <w:spacing w:val="-1"/>
              </w:rPr>
              <w:t xml:space="preserve"> </w:t>
            </w:r>
            <w:r w:rsidRPr="00A41AFA">
              <w:t>photography</w:t>
            </w:r>
          </w:p>
          <w:p w14:paraId="78F12BF0" w14:textId="146D5B75" w:rsidR="00C67715" w:rsidRDefault="00C67715" w:rsidP="00BA325C">
            <w:pPr>
              <w:pStyle w:val="TableParagraph"/>
              <w:tabs>
                <w:tab w:val="left" w:pos="467"/>
                <w:tab w:val="left" w:pos="469"/>
              </w:tabs>
              <w:spacing w:line="269" w:lineRule="exact"/>
              <w:ind w:left="107" w:firstLine="0"/>
            </w:pPr>
          </w:p>
          <w:p w14:paraId="51A8D093" w14:textId="2372CD43" w:rsidR="00431AB9" w:rsidRPr="00A41AFA" w:rsidRDefault="00431AB9" w:rsidP="00AB7FA9">
            <w:pPr>
              <w:pStyle w:val="TableParagraph"/>
              <w:tabs>
                <w:tab w:val="left" w:pos="467"/>
                <w:tab w:val="left" w:pos="469"/>
              </w:tabs>
              <w:spacing w:line="269" w:lineRule="exact"/>
              <w:ind w:left="107" w:firstLine="0"/>
            </w:pPr>
          </w:p>
        </w:tc>
      </w:tr>
      <w:tr w:rsidR="004577E0" w:rsidRPr="00A41AFA" w14:paraId="1B623C08" w14:textId="77777777" w:rsidTr="001F347C">
        <w:trPr>
          <w:trHeight w:val="1830"/>
        </w:trPr>
        <w:tc>
          <w:tcPr>
            <w:tcW w:w="1985" w:type="dxa"/>
          </w:tcPr>
          <w:p w14:paraId="14121FE3" w14:textId="77777777" w:rsidR="004577E0" w:rsidRPr="00A41AFA" w:rsidRDefault="00132160">
            <w:pPr>
              <w:pStyle w:val="TableParagraph"/>
              <w:spacing w:before="1"/>
              <w:ind w:left="107" w:firstLine="0"/>
            </w:pPr>
            <w:r w:rsidRPr="00A41AFA">
              <w:t>Ability/aptitude</w:t>
            </w:r>
          </w:p>
        </w:tc>
        <w:tc>
          <w:tcPr>
            <w:tcW w:w="3969" w:type="dxa"/>
          </w:tcPr>
          <w:p w14:paraId="165E04AF" w14:textId="77777777" w:rsidR="004577E0" w:rsidRPr="00A41AFA" w:rsidRDefault="00132160">
            <w:pPr>
              <w:pStyle w:val="TableParagraph"/>
              <w:numPr>
                <w:ilvl w:val="0"/>
                <w:numId w:val="3"/>
              </w:numPr>
              <w:tabs>
                <w:tab w:val="left" w:pos="467"/>
                <w:tab w:val="left" w:pos="469"/>
              </w:tabs>
              <w:spacing w:line="269" w:lineRule="exact"/>
              <w:ind w:hanging="362"/>
            </w:pPr>
            <w:r w:rsidRPr="00A41AFA">
              <w:t>Excellent</w:t>
            </w:r>
            <w:r w:rsidRPr="00A41AFA">
              <w:rPr>
                <w:spacing w:val="-4"/>
              </w:rPr>
              <w:t xml:space="preserve"> </w:t>
            </w:r>
            <w:r w:rsidRPr="00A41AFA">
              <w:t>attention</w:t>
            </w:r>
            <w:r w:rsidRPr="00A41AFA">
              <w:rPr>
                <w:spacing w:val="-3"/>
              </w:rPr>
              <w:t xml:space="preserve"> </w:t>
            </w:r>
            <w:r w:rsidRPr="00A41AFA">
              <w:t>to</w:t>
            </w:r>
            <w:r w:rsidRPr="00A41AFA">
              <w:rPr>
                <w:spacing w:val="-3"/>
              </w:rPr>
              <w:t xml:space="preserve"> </w:t>
            </w:r>
            <w:r w:rsidRPr="00A41AFA">
              <w:t>detail</w:t>
            </w:r>
          </w:p>
          <w:p w14:paraId="2FE67069" w14:textId="3FB265F8" w:rsidR="004577E0" w:rsidRPr="00A41AFA" w:rsidRDefault="00132160">
            <w:pPr>
              <w:pStyle w:val="TableParagraph"/>
              <w:numPr>
                <w:ilvl w:val="0"/>
                <w:numId w:val="3"/>
              </w:numPr>
              <w:tabs>
                <w:tab w:val="left" w:pos="467"/>
                <w:tab w:val="left" w:pos="469"/>
              </w:tabs>
              <w:ind w:left="467" w:right="485" w:hanging="360"/>
            </w:pPr>
            <w:r w:rsidRPr="00A41AFA">
              <w:t xml:space="preserve">Ability to work under pressure and </w:t>
            </w:r>
            <w:r w:rsidR="001F347C" w:rsidRPr="00A41AFA">
              <w:t>to meet</w:t>
            </w:r>
            <w:r w:rsidRPr="00A41AFA">
              <w:t xml:space="preserve"> deadlines</w:t>
            </w:r>
          </w:p>
          <w:p w14:paraId="367346E2" w14:textId="77777777" w:rsidR="004577E0" w:rsidRPr="00A41AFA" w:rsidRDefault="00132160">
            <w:pPr>
              <w:pStyle w:val="TableParagraph"/>
              <w:numPr>
                <w:ilvl w:val="0"/>
                <w:numId w:val="3"/>
              </w:numPr>
              <w:tabs>
                <w:tab w:val="left" w:pos="467"/>
                <w:tab w:val="left" w:pos="469"/>
              </w:tabs>
              <w:spacing w:line="267" w:lineRule="exact"/>
              <w:ind w:hanging="362"/>
            </w:pPr>
            <w:r w:rsidRPr="00A41AFA">
              <w:t>Ability</w:t>
            </w:r>
            <w:r w:rsidRPr="00A41AFA">
              <w:rPr>
                <w:spacing w:val="-3"/>
              </w:rPr>
              <w:t xml:space="preserve"> </w:t>
            </w:r>
            <w:r w:rsidRPr="00A41AFA">
              <w:t>to</w:t>
            </w:r>
            <w:r w:rsidRPr="00A41AFA">
              <w:rPr>
                <w:spacing w:val="-2"/>
              </w:rPr>
              <w:t xml:space="preserve"> </w:t>
            </w:r>
            <w:proofErr w:type="spellStart"/>
            <w:r w:rsidRPr="00A41AFA">
              <w:t>prioritise</w:t>
            </w:r>
            <w:proofErr w:type="spellEnd"/>
            <w:r w:rsidRPr="00A41AFA">
              <w:rPr>
                <w:spacing w:val="-3"/>
              </w:rPr>
              <w:t xml:space="preserve"> </w:t>
            </w:r>
            <w:r w:rsidRPr="00A41AFA">
              <w:t>workload</w:t>
            </w:r>
          </w:p>
          <w:p w14:paraId="3F9C5F1A" w14:textId="5EC93068" w:rsidR="004577E0" w:rsidRDefault="00132160">
            <w:pPr>
              <w:pStyle w:val="TableParagraph"/>
              <w:numPr>
                <w:ilvl w:val="0"/>
                <w:numId w:val="3"/>
              </w:numPr>
              <w:tabs>
                <w:tab w:val="left" w:pos="467"/>
                <w:tab w:val="left" w:pos="469"/>
              </w:tabs>
              <w:ind w:left="467" w:right="253" w:hanging="360"/>
            </w:pPr>
            <w:r w:rsidRPr="00A41AFA">
              <w:t xml:space="preserve">Ability to work well as part of a team </w:t>
            </w:r>
            <w:proofErr w:type="gramStart"/>
            <w:r w:rsidRPr="00A41AFA">
              <w:t>as</w:t>
            </w:r>
            <w:r w:rsidR="00EC0C29">
              <w:t xml:space="preserve"> </w:t>
            </w:r>
            <w:r w:rsidRPr="00A41AFA">
              <w:rPr>
                <w:spacing w:val="-60"/>
              </w:rPr>
              <w:t xml:space="preserve"> </w:t>
            </w:r>
            <w:r w:rsidRPr="00A41AFA">
              <w:t>well</w:t>
            </w:r>
            <w:proofErr w:type="gramEnd"/>
            <w:r w:rsidRPr="00A41AFA">
              <w:rPr>
                <w:spacing w:val="-1"/>
              </w:rPr>
              <w:t xml:space="preserve"> </w:t>
            </w:r>
            <w:r w:rsidRPr="00A41AFA">
              <w:t>as on own initiative</w:t>
            </w:r>
          </w:p>
          <w:p w14:paraId="30B304BA" w14:textId="512B8075" w:rsidR="00EC0C29" w:rsidRDefault="00EC0C29" w:rsidP="00AB7FA9">
            <w:pPr>
              <w:pStyle w:val="TableParagraph"/>
              <w:numPr>
                <w:ilvl w:val="0"/>
                <w:numId w:val="3"/>
              </w:numPr>
              <w:tabs>
                <w:tab w:val="left" w:pos="467"/>
                <w:tab w:val="left" w:pos="469"/>
              </w:tabs>
              <w:ind w:left="467" w:right="253" w:hanging="360"/>
            </w:pPr>
            <w:r>
              <w:t xml:space="preserve">Adept at multi-tasking </w:t>
            </w:r>
          </w:p>
          <w:p w14:paraId="7F7324AA" w14:textId="6CF93D56" w:rsidR="00EC0C29" w:rsidRPr="00A41AFA" w:rsidRDefault="00EC0C29" w:rsidP="00EC0C29">
            <w:pPr>
              <w:pStyle w:val="TableParagraph"/>
              <w:tabs>
                <w:tab w:val="left" w:pos="467"/>
                <w:tab w:val="left" w:pos="469"/>
              </w:tabs>
              <w:ind w:right="253"/>
            </w:pPr>
          </w:p>
        </w:tc>
        <w:tc>
          <w:tcPr>
            <w:tcW w:w="4252" w:type="dxa"/>
          </w:tcPr>
          <w:p w14:paraId="5A6EFA15" w14:textId="10AE0F1B" w:rsidR="004577E0" w:rsidRDefault="00132160">
            <w:pPr>
              <w:pStyle w:val="TableParagraph"/>
              <w:numPr>
                <w:ilvl w:val="0"/>
                <w:numId w:val="2"/>
              </w:numPr>
              <w:tabs>
                <w:tab w:val="left" w:pos="467"/>
                <w:tab w:val="left" w:pos="469"/>
              </w:tabs>
              <w:ind w:right="98" w:hanging="360"/>
            </w:pPr>
            <w:r w:rsidRPr="00A41AFA">
              <w:t>Ability to quickly</w:t>
            </w:r>
            <w:r w:rsidR="001F347C" w:rsidRPr="00A41AFA">
              <w:t xml:space="preserve"> develop new skills</w:t>
            </w:r>
            <w:r w:rsidRPr="00A41AFA">
              <w:t xml:space="preserve"> </w:t>
            </w:r>
          </w:p>
          <w:p w14:paraId="7F52826B" w14:textId="00B4493B" w:rsidR="00FE76BF" w:rsidRPr="00A41AFA" w:rsidRDefault="00FE76BF">
            <w:pPr>
              <w:pStyle w:val="TableParagraph"/>
              <w:numPr>
                <w:ilvl w:val="0"/>
                <w:numId w:val="2"/>
              </w:numPr>
              <w:tabs>
                <w:tab w:val="left" w:pos="467"/>
                <w:tab w:val="left" w:pos="469"/>
              </w:tabs>
              <w:ind w:right="98" w:hanging="360"/>
            </w:pPr>
            <w:r>
              <w:t>Sensitive to visual appearance of</w:t>
            </w:r>
            <w:r w:rsidR="00546EC1">
              <w:t xml:space="preserve"> websites and creative approach to design</w:t>
            </w:r>
          </w:p>
        </w:tc>
      </w:tr>
      <w:tr w:rsidR="004577E0" w14:paraId="4291B97D" w14:textId="77777777" w:rsidTr="001F347C">
        <w:trPr>
          <w:trHeight w:val="1056"/>
        </w:trPr>
        <w:tc>
          <w:tcPr>
            <w:tcW w:w="1985" w:type="dxa"/>
          </w:tcPr>
          <w:p w14:paraId="22A5CDCF" w14:textId="77777777" w:rsidR="004577E0" w:rsidRDefault="00132160">
            <w:pPr>
              <w:pStyle w:val="TableParagraph"/>
              <w:spacing w:line="259" w:lineRule="auto"/>
              <w:ind w:left="107" w:right="530" w:firstLine="0"/>
            </w:pPr>
            <w:r>
              <w:t>Special</w:t>
            </w:r>
            <w:r>
              <w:rPr>
                <w:spacing w:val="1"/>
              </w:rPr>
              <w:t xml:space="preserve"> </w:t>
            </w:r>
            <w:r>
              <w:t>requirements</w:t>
            </w:r>
          </w:p>
        </w:tc>
        <w:tc>
          <w:tcPr>
            <w:tcW w:w="3969" w:type="dxa"/>
          </w:tcPr>
          <w:p w14:paraId="4DD53BF1" w14:textId="2C0C3964" w:rsidR="004577E0" w:rsidRDefault="00132160">
            <w:pPr>
              <w:pStyle w:val="TableParagraph"/>
              <w:numPr>
                <w:ilvl w:val="0"/>
                <w:numId w:val="1"/>
              </w:numPr>
              <w:tabs>
                <w:tab w:val="left" w:pos="467"/>
                <w:tab w:val="left" w:pos="469"/>
              </w:tabs>
              <w:ind w:left="467" w:right="273" w:hanging="360"/>
            </w:pPr>
            <w:r>
              <w:rPr>
                <w:spacing w:val="-2"/>
              </w:rPr>
              <w:t>High</w:t>
            </w:r>
            <w:r>
              <w:rPr>
                <w:spacing w:val="-12"/>
              </w:rPr>
              <w:t xml:space="preserve"> </w:t>
            </w:r>
            <w:r>
              <w:rPr>
                <w:spacing w:val="-2"/>
              </w:rPr>
              <w:t>degree</w:t>
            </w:r>
            <w:r>
              <w:rPr>
                <w:spacing w:val="-11"/>
              </w:rPr>
              <w:t xml:space="preserve"> </w:t>
            </w:r>
            <w:r>
              <w:rPr>
                <w:spacing w:val="-2"/>
              </w:rPr>
              <w:t>of</w:t>
            </w:r>
            <w:r>
              <w:rPr>
                <w:spacing w:val="-13"/>
              </w:rPr>
              <w:t xml:space="preserve"> </w:t>
            </w:r>
            <w:r>
              <w:rPr>
                <w:spacing w:val="-2"/>
              </w:rPr>
              <w:t>commitment</w:t>
            </w:r>
            <w:r>
              <w:rPr>
                <w:spacing w:val="-11"/>
              </w:rPr>
              <w:t xml:space="preserve"> </w:t>
            </w:r>
            <w:r>
              <w:rPr>
                <w:spacing w:val="-1"/>
              </w:rPr>
              <w:t>and</w:t>
            </w:r>
            <w:r>
              <w:rPr>
                <w:spacing w:val="-12"/>
              </w:rPr>
              <w:t xml:space="preserve"> </w:t>
            </w:r>
            <w:proofErr w:type="gramStart"/>
            <w:r>
              <w:rPr>
                <w:spacing w:val="-1"/>
              </w:rPr>
              <w:t>flexible</w:t>
            </w:r>
            <w:r w:rsidR="001F347C">
              <w:rPr>
                <w:spacing w:val="-1"/>
              </w:rPr>
              <w:t xml:space="preserve"> </w:t>
            </w:r>
            <w:r>
              <w:rPr>
                <w:spacing w:val="-58"/>
              </w:rPr>
              <w:t xml:space="preserve"> </w:t>
            </w:r>
            <w:r>
              <w:t>approach</w:t>
            </w:r>
            <w:proofErr w:type="gramEnd"/>
            <w:r>
              <w:rPr>
                <w:spacing w:val="-1"/>
              </w:rPr>
              <w:t xml:space="preserve"> </w:t>
            </w:r>
            <w:r>
              <w:t>to</w:t>
            </w:r>
            <w:r>
              <w:rPr>
                <w:spacing w:val="-1"/>
              </w:rPr>
              <w:t xml:space="preserve"> </w:t>
            </w:r>
            <w:r>
              <w:t>working hours</w:t>
            </w:r>
          </w:p>
          <w:p w14:paraId="337A5DA8" w14:textId="2DC60D59" w:rsidR="004577E0" w:rsidRDefault="00132160" w:rsidP="008811EE">
            <w:pPr>
              <w:pStyle w:val="TableParagraph"/>
              <w:numPr>
                <w:ilvl w:val="0"/>
                <w:numId w:val="1"/>
              </w:numPr>
              <w:tabs>
                <w:tab w:val="left" w:pos="467"/>
                <w:tab w:val="left" w:pos="469"/>
              </w:tabs>
              <w:spacing w:line="267" w:lineRule="exact"/>
              <w:ind w:hanging="362"/>
            </w:pPr>
            <w:r>
              <w:t>Available</w:t>
            </w:r>
            <w:r>
              <w:rPr>
                <w:spacing w:val="-2"/>
              </w:rPr>
              <w:t xml:space="preserve"> </w:t>
            </w:r>
            <w:r>
              <w:t>for</w:t>
            </w:r>
            <w:r>
              <w:rPr>
                <w:spacing w:val="-2"/>
              </w:rPr>
              <w:t xml:space="preserve"> </w:t>
            </w:r>
            <w:r w:rsidR="00443579">
              <w:rPr>
                <w:spacing w:val="-2"/>
              </w:rPr>
              <w:t xml:space="preserve">some </w:t>
            </w:r>
            <w:r>
              <w:t>evenings</w:t>
            </w:r>
            <w:r>
              <w:rPr>
                <w:spacing w:val="-1"/>
              </w:rPr>
              <w:t xml:space="preserve"> </w:t>
            </w:r>
            <w:r>
              <w:t>and</w:t>
            </w:r>
            <w:r>
              <w:rPr>
                <w:spacing w:val="-1"/>
              </w:rPr>
              <w:t xml:space="preserve"> </w:t>
            </w:r>
            <w:r>
              <w:t>weekends</w:t>
            </w:r>
          </w:p>
          <w:p w14:paraId="4CA6F1BA" w14:textId="6C0268C6" w:rsidR="001F347C" w:rsidRDefault="001F347C" w:rsidP="001F347C">
            <w:pPr>
              <w:pStyle w:val="TableParagraph"/>
              <w:tabs>
                <w:tab w:val="left" w:pos="467"/>
                <w:tab w:val="left" w:pos="469"/>
              </w:tabs>
              <w:spacing w:line="267" w:lineRule="exact"/>
              <w:ind w:firstLine="0"/>
            </w:pPr>
          </w:p>
        </w:tc>
        <w:tc>
          <w:tcPr>
            <w:tcW w:w="4252" w:type="dxa"/>
          </w:tcPr>
          <w:p w14:paraId="3B9447C2" w14:textId="250538BE" w:rsidR="004577E0" w:rsidRDefault="00BB0E37" w:rsidP="001F347C">
            <w:pPr>
              <w:pStyle w:val="TableParagraph"/>
              <w:numPr>
                <w:ilvl w:val="0"/>
                <w:numId w:val="1"/>
              </w:numPr>
              <w:rPr>
                <w:rFonts w:ascii="Times New Roman"/>
                <w:sz w:val="20"/>
              </w:rPr>
            </w:pPr>
            <w:r>
              <w:t>Full</w:t>
            </w:r>
            <w:r>
              <w:rPr>
                <w:spacing w:val="-1"/>
              </w:rPr>
              <w:t xml:space="preserve"> </w:t>
            </w:r>
            <w:r>
              <w:t>UK</w:t>
            </w:r>
            <w:r>
              <w:rPr>
                <w:spacing w:val="-1"/>
              </w:rPr>
              <w:t xml:space="preserve"> </w:t>
            </w:r>
            <w:r>
              <w:t>driving</w:t>
            </w:r>
            <w:r>
              <w:rPr>
                <w:spacing w:val="-1"/>
              </w:rPr>
              <w:t xml:space="preserve"> </w:t>
            </w:r>
            <w:proofErr w:type="spellStart"/>
            <w:r w:rsidR="00C67715">
              <w:t>licen</w:t>
            </w:r>
            <w:r w:rsidR="004C1C7D">
              <w:t>c</w:t>
            </w:r>
            <w:r w:rsidR="00C67715">
              <w:t>e</w:t>
            </w:r>
            <w:proofErr w:type="spellEnd"/>
            <w:r>
              <w:t xml:space="preserve"> </w:t>
            </w:r>
          </w:p>
        </w:tc>
      </w:tr>
    </w:tbl>
    <w:p w14:paraId="6B85CC58" w14:textId="77777777" w:rsidR="00132160" w:rsidRDefault="00132160"/>
    <w:sectPr w:rsidR="00132160" w:rsidSect="00D22E86">
      <w:headerReference w:type="default" r:id="rId11"/>
      <w:footerReference w:type="default" r:id="rId12"/>
      <w:pgSz w:w="11910" w:h="16840"/>
      <w:pgMar w:top="1620" w:right="880" w:bottom="1200" w:left="1340" w:header="71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59D15" w14:textId="77777777" w:rsidR="00A1395F" w:rsidRDefault="00A1395F">
      <w:r>
        <w:separator/>
      </w:r>
    </w:p>
  </w:endnote>
  <w:endnote w:type="continuationSeparator" w:id="0">
    <w:p w14:paraId="6672A7A5" w14:textId="77777777" w:rsidR="00A1395F" w:rsidRDefault="00A1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ECD7" w14:textId="5E95DEF0" w:rsidR="004577E0" w:rsidRDefault="007C65D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6321517" wp14:editId="4A5CA0E9">
              <wp:simplePos x="0" y="0"/>
              <wp:positionH relativeFrom="page">
                <wp:posOffset>6537325</wp:posOffset>
              </wp:positionH>
              <wp:positionV relativeFrom="page">
                <wp:posOffset>9917430</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D6D2" w14:textId="40CB314F" w:rsidR="004577E0" w:rsidRDefault="004577E0">
                          <w:pPr>
                            <w:pStyle w:val="BodyText"/>
                            <w:spacing w:line="244"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6321517" id="_x0000_t202" coordsize="21600,21600" o:spt="202" path="m,l,21600r21600,l21600,xe">
              <v:stroke joinstyle="miter"/>
              <v:path gradientshapeok="t" o:connecttype="rect"/>
            </v:shapetype>
            <v:shape id="Text Box 1" o:spid="_x0000_s1026" type="#_x0000_t202" style="position:absolute;margin-left:514.75pt;margin-top:780.9pt;width:11.6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hK1AEAAJADAAAOAAAAZHJzL2Uyb0RvYy54bWysU8Fu1DAQvSPxD5bvbDYLFBRttiqtipAK&#10;RSr9gIljJxGJx4y9myxfz9jZbIHeEBdr4hm/ee/NZHs5Db04aPId2lLmq7UU2iqsO9uU8vHb7av3&#10;UvgAtoYerS7lUXt5uXv5Yju6Qm+wxb7WJBjE+mJ0pWxDcEWWedXqAfwKnbacNEgDBP6kJqsJRkYf&#10;+myzXl9kI1LtCJX2nm9v5qTcJXxjtAr3xngdRF9K5hbSSems4pnttlA0BK7t1IkG/AOLATrLTc9Q&#10;NxBA7Kl7BjV0itCjCSuFQ4bGdEonDawmX/+l5qEFp5MWNse7s03+/8GqL4cH95VEmD7gxANMIry7&#10;Q/XdC4vXLdhGXxHh2GqouXEeLctG54vT02i1L3wEqcbPWPOQYR8wAU2GhugK6xSMzgM4nk3XUxAq&#10;tnzz7vWGM4pT+cXbfJ2GkkGxPHbkw0eNg4hBKYlnmsDhcOdDJAPFUhJ7Wbzt+j7Ntbd/XHBhvEnk&#10;I9+ZeZiqiaujiArrI8sgnNeE15qDFumnFCOvSCn9jz2QlqL/ZNmKuE9LQEtQLQFYxU9LGaSYw+sw&#10;793eUde0jDybbfGK7TJdkvLE4sSTx54UnlY07tXv36nq6Ufa/QIAAP//AwBQSwMEFAAGAAgAAAAh&#10;AJioIb3iAAAADwEAAA8AAABkcnMvZG93bnJldi54bWxMj8FugzAQRO+V+g/WVuqtsYMEIRQTRVV7&#10;qlSV0EOPBjuAgtcUOwn9+y6n5razO5p9k+9mO7CLmXzvUMJ6JYAZbJzusZXwVb09pcB8UKjV4NBI&#10;+DUedsX9Xa4y7a5YmsshtIxC0GdKQhfCmHHum85Y5VduNEi3o5usCiSnlutJXSncDjwSIuFW9Ugf&#10;OjWal840p8PZSth/Y/na/3zUn+Wx7KtqK/A9OUn5+DDvn4EFM4d/Myz4hA4FMdXujNqzgbSItjF5&#10;aYqTNbVYPCKONsDqZZduUuBFzm97FH8AAAD//wMAUEsBAi0AFAAGAAgAAAAhALaDOJL+AAAA4QEA&#10;ABMAAAAAAAAAAAAAAAAAAAAAAFtDb250ZW50X1R5cGVzXS54bWxQSwECLQAUAAYACAAAACEAOP0h&#10;/9YAAACUAQAACwAAAAAAAAAAAAAAAAAvAQAAX3JlbHMvLnJlbHNQSwECLQAUAAYACAAAACEAKQ3I&#10;StQBAACQAwAADgAAAAAAAAAAAAAAAAAuAgAAZHJzL2Uyb0RvYy54bWxQSwECLQAUAAYACAAAACEA&#10;mKghveIAAAAPAQAADwAAAAAAAAAAAAAAAAAuBAAAZHJzL2Rvd25yZXYueG1sUEsFBgAAAAAEAAQA&#10;8wAAAD0FAAAAAA==&#10;" filled="f" stroked="f">
              <v:textbox inset="0,0,0,0">
                <w:txbxContent>
                  <w:p w14:paraId="6A5FD6D2" w14:textId="40CB314F" w:rsidR="004577E0" w:rsidRDefault="004577E0">
                    <w:pPr>
                      <w:pStyle w:val="BodyText"/>
                      <w:spacing w:line="244"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E1515" w14:textId="77777777" w:rsidR="00A1395F" w:rsidRDefault="00A1395F">
      <w:r>
        <w:separator/>
      </w:r>
    </w:p>
  </w:footnote>
  <w:footnote w:type="continuationSeparator" w:id="0">
    <w:p w14:paraId="32932C6F" w14:textId="77777777" w:rsidR="00A1395F" w:rsidRDefault="00A1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8CD3" w14:textId="77777777" w:rsidR="004577E0" w:rsidRDefault="00132160">
    <w:pPr>
      <w:pStyle w:val="BodyText"/>
      <w:spacing w:line="14" w:lineRule="auto"/>
      <w:rPr>
        <w:sz w:val="20"/>
      </w:rPr>
    </w:pPr>
    <w:r>
      <w:rPr>
        <w:noProof/>
      </w:rPr>
      <w:drawing>
        <wp:anchor distT="0" distB="0" distL="0" distR="0" simplePos="0" relativeHeight="251657216" behindDoc="1" locked="0" layoutInCell="1" allowOverlap="1" wp14:anchorId="00DEF7D4" wp14:editId="04D6240F">
          <wp:simplePos x="0" y="0"/>
          <wp:positionH relativeFrom="page">
            <wp:posOffset>914400</wp:posOffset>
          </wp:positionH>
          <wp:positionV relativeFrom="page">
            <wp:posOffset>451104</wp:posOffset>
          </wp:positionV>
          <wp:extent cx="2121408" cy="469392"/>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21408" cy="4693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572"/>
    <w:multiLevelType w:val="hybridMultilevel"/>
    <w:tmpl w:val="5BDA1842"/>
    <w:lvl w:ilvl="0" w:tplc="7C4274E2">
      <w:numFmt w:val="bullet"/>
      <w:lvlText w:val=""/>
      <w:lvlJc w:val="left"/>
      <w:pPr>
        <w:ind w:left="468" w:hanging="361"/>
      </w:pPr>
      <w:rPr>
        <w:rFonts w:ascii="Symbol" w:eastAsia="Symbol" w:hAnsi="Symbol" w:cs="Symbol" w:hint="default"/>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61E72"/>
    <w:multiLevelType w:val="hybridMultilevel"/>
    <w:tmpl w:val="752EE9D0"/>
    <w:lvl w:ilvl="0" w:tplc="51BAC2E0">
      <w:numFmt w:val="bullet"/>
      <w:lvlText w:val=""/>
      <w:lvlJc w:val="left"/>
      <w:pPr>
        <w:ind w:left="468" w:hanging="361"/>
      </w:pPr>
      <w:rPr>
        <w:rFonts w:ascii="Symbol" w:eastAsia="Symbol" w:hAnsi="Symbol" w:cs="Symbol" w:hint="default"/>
        <w:w w:val="99"/>
        <w:sz w:val="22"/>
        <w:szCs w:val="22"/>
      </w:rPr>
    </w:lvl>
    <w:lvl w:ilvl="1" w:tplc="C2641E38">
      <w:numFmt w:val="bullet"/>
      <w:lvlText w:val="•"/>
      <w:lvlJc w:val="left"/>
      <w:pPr>
        <w:ind w:left="710" w:hanging="361"/>
      </w:pPr>
      <w:rPr>
        <w:rFonts w:hint="default"/>
      </w:rPr>
    </w:lvl>
    <w:lvl w:ilvl="2" w:tplc="CF686F40">
      <w:numFmt w:val="bullet"/>
      <w:lvlText w:val="•"/>
      <w:lvlJc w:val="left"/>
      <w:pPr>
        <w:ind w:left="961" w:hanging="361"/>
      </w:pPr>
      <w:rPr>
        <w:rFonts w:hint="default"/>
      </w:rPr>
    </w:lvl>
    <w:lvl w:ilvl="3" w:tplc="5FACB51C">
      <w:numFmt w:val="bullet"/>
      <w:lvlText w:val="•"/>
      <w:lvlJc w:val="left"/>
      <w:pPr>
        <w:ind w:left="1212" w:hanging="361"/>
      </w:pPr>
      <w:rPr>
        <w:rFonts w:hint="default"/>
      </w:rPr>
    </w:lvl>
    <w:lvl w:ilvl="4" w:tplc="90348ACA">
      <w:numFmt w:val="bullet"/>
      <w:lvlText w:val="•"/>
      <w:lvlJc w:val="left"/>
      <w:pPr>
        <w:ind w:left="1462" w:hanging="361"/>
      </w:pPr>
      <w:rPr>
        <w:rFonts w:hint="default"/>
      </w:rPr>
    </w:lvl>
    <w:lvl w:ilvl="5" w:tplc="F97CBD2E">
      <w:numFmt w:val="bullet"/>
      <w:lvlText w:val="•"/>
      <w:lvlJc w:val="left"/>
      <w:pPr>
        <w:ind w:left="1713" w:hanging="361"/>
      </w:pPr>
      <w:rPr>
        <w:rFonts w:hint="default"/>
      </w:rPr>
    </w:lvl>
    <w:lvl w:ilvl="6" w:tplc="18887FB4">
      <w:numFmt w:val="bullet"/>
      <w:lvlText w:val="•"/>
      <w:lvlJc w:val="left"/>
      <w:pPr>
        <w:ind w:left="1964" w:hanging="361"/>
      </w:pPr>
      <w:rPr>
        <w:rFonts w:hint="default"/>
      </w:rPr>
    </w:lvl>
    <w:lvl w:ilvl="7" w:tplc="A5C2826C">
      <w:numFmt w:val="bullet"/>
      <w:lvlText w:val="•"/>
      <w:lvlJc w:val="left"/>
      <w:pPr>
        <w:ind w:left="2214" w:hanging="361"/>
      </w:pPr>
      <w:rPr>
        <w:rFonts w:hint="default"/>
      </w:rPr>
    </w:lvl>
    <w:lvl w:ilvl="8" w:tplc="044C4A08">
      <w:numFmt w:val="bullet"/>
      <w:lvlText w:val="•"/>
      <w:lvlJc w:val="left"/>
      <w:pPr>
        <w:ind w:left="2465" w:hanging="361"/>
      </w:pPr>
      <w:rPr>
        <w:rFonts w:hint="default"/>
      </w:rPr>
    </w:lvl>
  </w:abstractNum>
  <w:abstractNum w:abstractNumId="2" w15:restartNumberingAfterBreak="0">
    <w:nsid w:val="162539E7"/>
    <w:multiLevelType w:val="hybridMultilevel"/>
    <w:tmpl w:val="CE74E7FA"/>
    <w:lvl w:ilvl="0" w:tplc="1374B8C4">
      <w:start w:val="1"/>
      <w:numFmt w:val="bullet"/>
      <w:lvlText w:val=""/>
      <w:lvlJc w:val="left"/>
      <w:pPr>
        <w:ind w:left="720" w:hanging="360"/>
      </w:pPr>
      <w:rPr>
        <w:rFonts w:ascii="Symbol" w:hAnsi="Symbol" w:hint="default"/>
      </w:rPr>
    </w:lvl>
    <w:lvl w:ilvl="1" w:tplc="D7406CC2">
      <w:start w:val="1"/>
      <w:numFmt w:val="bullet"/>
      <w:lvlText w:val="o"/>
      <w:lvlJc w:val="left"/>
      <w:pPr>
        <w:ind w:left="1440" w:hanging="360"/>
      </w:pPr>
      <w:rPr>
        <w:rFonts w:ascii="Courier New" w:hAnsi="Courier New" w:hint="default"/>
      </w:rPr>
    </w:lvl>
    <w:lvl w:ilvl="2" w:tplc="D41CD814">
      <w:start w:val="1"/>
      <w:numFmt w:val="bullet"/>
      <w:lvlText w:val=""/>
      <w:lvlJc w:val="left"/>
      <w:pPr>
        <w:ind w:left="2160" w:hanging="360"/>
      </w:pPr>
      <w:rPr>
        <w:rFonts w:ascii="Wingdings" w:hAnsi="Wingdings" w:hint="default"/>
      </w:rPr>
    </w:lvl>
    <w:lvl w:ilvl="3" w:tplc="37DE9194">
      <w:start w:val="1"/>
      <w:numFmt w:val="bullet"/>
      <w:lvlText w:val=""/>
      <w:lvlJc w:val="left"/>
      <w:pPr>
        <w:ind w:left="2880" w:hanging="360"/>
      </w:pPr>
      <w:rPr>
        <w:rFonts w:ascii="Symbol" w:hAnsi="Symbol" w:hint="default"/>
      </w:rPr>
    </w:lvl>
    <w:lvl w:ilvl="4" w:tplc="872AFC14">
      <w:start w:val="1"/>
      <w:numFmt w:val="bullet"/>
      <w:lvlText w:val="o"/>
      <w:lvlJc w:val="left"/>
      <w:pPr>
        <w:ind w:left="3600" w:hanging="360"/>
      </w:pPr>
      <w:rPr>
        <w:rFonts w:ascii="Courier New" w:hAnsi="Courier New" w:hint="default"/>
      </w:rPr>
    </w:lvl>
    <w:lvl w:ilvl="5" w:tplc="1DB2BC88">
      <w:start w:val="1"/>
      <w:numFmt w:val="bullet"/>
      <w:lvlText w:val=""/>
      <w:lvlJc w:val="left"/>
      <w:pPr>
        <w:ind w:left="4320" w:hanging="360"/>
      </w:pPr>
      <w:rPr>
        <w:rFonts w:ascii="Wingdings" w:hAnsi="Wingdings" w:hint="default"/>
      </w:rPr>
    </w:lvl>
    <w:lvl w:ilvl="6" w:tplc="255A608E">
      <w:start w:val="1"/>
      <w:numFmt w:val="bullet"/>
      <w:lvlText w:val=""/>
      <w:lvlJc w:val="left"/>
      <w:pPr>
        <w:ind w:left="5040" w:hanging="360"/>
      </w:pPr>
      <w:rPr>
        <w:rFonts w:ascii="Symbol" w:hAnsi="Symbol" w:hint="default"/>
      </w:rPr>
    </w:lvl>
    <w:lvl w:ilvl="7" w:tplc="B866B78E">
      <w:start w:val="1"/>
      <w:numFmt w:val="bullet"/>
      <w:lvlText w:val="o"/>
      <w:lvlJc w:val="left"/>
      <w:pPr>
        <w:ind w:left="5760" w:hanging="360"/>
      </w:pPr>
      <w:rPr>
        <w:rFonts w:ascii="Courier New" w:hAnsi="Courier New" w:hint="default"/>
      </w:rPr>
    </w:lvl>
    <w:lvl w:ilvl="8" w:tplc="5B7880B6">
      <w:start w:val="1"/>
      <w:numFmt w:val="bullet"/>
      <w:lvlText w:val=""/>
      <w:lvlJc w:val="left"/>
      <w:pPr>
        <w:ind w:left="6480" w:hanging="360"/>
      </w:pPr>
      <w:rPr>
        <w:rFonts w:ascii="Wingdings" w:hAnsi="Wingdings" w:hint="default"/>
      </w:rPr>
    </w:lvl>
  </w:abstractNum>
  <w:abstractNum w:abstractNumId="3" w15:restartNumberingAfterBreak="0">
    <w:nsid w:val="16FBBC81"/>
    <w:multiLevelType w:val="hybridMultilevel"/>
    <w:tmpl w:val="28A4859A"/>
    <w:lvl w:ilvl="0" w:tplc="E524210A">
      <w:start w:val="1"/>
      <w:numFmt w:val="bullet"/>
      <w:lvlText w:val=""/>
      <w:lvlJc w:val="left"/>
      <w:pPr>
        <w:ind w:left="720" w:hanging="360"/>
      </w:pPr>
      <w:rPr>
        <w:rFonts w:ascii="Symbol" w:hAnsi="Symbol" w:hint="default"/>
      </w:rPr>
    </w:lvl>
    <w:lvl w:ilvl="1" w:tplc="E1DA1E2A">
      <w:start w:val="1"/>
      <w:numFmt w:val="bullet"/>
      <w:lvlText w:val="o"/>
      <w:lvlJc w:val="left"/>
      <w:pPr>
        <w:ind w:left="1440" w:hanging="360"/>
      </w:pPr>
      <w:rPr>
        <w:rFonts w:ascii="Courier New" w:hAnsi="Courier New" w:hint="default"/>
      </w:rPr>
    </w:lvl>
    <w:lvl w:ilvl="2" w:tplc="7B32D0B8">
      <w:start w:val="1"/>
      <w:numFmt w:val="bullet"/>
      <w:lvlText w:val=""/>
      <w:lvlJc w:val="left"/>
      <w:pPr>
        <w:ind w:left="2160" w:hanging="360"/>
      </w:pPr>
      <w:rPr>
        <w:rFonts w:ascii="Wingdings" w:hAnsi="Wingdings" w:hint="default"/>
      </w:rPr>
    </w:lvl>
    <w:lvl w:ilvl="3" w:tplc="C0644FBE">
      <w:start w:val="1"/>
      <w:numFmt w:val="bullet"/>
      <w:lvlText w:val=""/>
      <w:lvlJc w:val="left"/>
      <w:pPr>
        <w:ind w:left="2880" w:hanging="360"/>
      </w:pPr>
      <w:rPr>
        <w:rFonts w:ascii="Symbol" w:hAnsi="Symbol" w:hint="default"/>
      </w:rPr>
    </w:lvl>
    <w:lvl w:ilvl="4" w:tplc="A414004E">
      <w:start w:val="1"/>
      <w:numFmt w:val="bullet"/>
      <w:lvlText w:val="o"/>
      <w:lvlJc w:val="left"/>
      <w:pPr>
        <w:ind w:left="3600" w:hanging="360"/>
      </w:pPr>
      <w:rPr>
        <w:rFonts w:ascii="Courier New" w:hAnsi="Courier New" w:hint="default"/>
      </w:rPr>
    </w:lvl>
    <w:lvl w:ilvl="5" w:tplc="0EAE698E">
      <w:start w:val="1"/>
      <w:numFmt w:val="bullet"/>
      <w:lvlText w:val=""/>
      <w:lvlJc w:val="left"/>
      <w:pPr>
        <w:ind w:left="4320" w:hanging="360"/>
      </w:pPr>
      <w:rPr>
        <w:rFonts w:ascii="Wingdings" w:hAnsi="Wingdings" w:hint="default"/>
      </w:rPr>
    </w:lvl>
    <w:lvl w:ilvl="6" w:tplc="CB620C2A">
      <w:start w:val="1"/>
      <w:numFmt w:val="bullet"/>
      <w:lvlText w:val=""/>
      <w:lvlJc w:val="left"/>
      <w:pPr>
        <w:ind w:left="5040" w:hanging="360"/>
      </w:pPr>
      <w:rPr>
        <w:rFonts w:ascii="Symbol" w:hAnsi="Symbol" w:hint="default"/>
      </w:rPr>
    </w:lvl>
    <w:lvl w:ilvl="7" w:tplc="145416FC">
      <w:start w:val="1"/>
      <w:numFmt w:val="bullet"/>
      <w:lvlText w:val="o"/>
      <w:lvlJc w:val="left"/>
      <w:pPr>
        <w:ind w:left="5760" w:hanging="360"/>
      </w:pPr>
      <w:rPr>
        <w:rFonts w:ascii="Courier New" w:hAnsi="Courier New" w:hint="default"/>
      </w:rPr>
    </w:lvl>
    <w:lvl w:ilvl="8" w:tplc="0A2EE3EA">
      <w:start w:val="1"/>
      <w:numFmt w:val="bullet"/>
      <w:lvlText w:val=""/>
      <w:lvlJc w:val="left"/>
      <w:pPr>
        <w:ind w:left="6480" w:hanging="360"/>
      </w:pPr>
      <w:rPr>
        <w:rFonts w:ascii="Wingdings" w:hAnsi="Wingdings" w:hint="default"/>
      </w:rPr>
    </w:lvl>
  </w:abstractNum>
  <w:abstractNum w:abstractNumId="4" w15:restartNumberingAfterBreak="0">
    <w:nsid w:val="1F7B3B6F"/>
    <w:multiLevelType w:val="hybridMultilevel"/>
    <w:tmpl w:val="4E1E5D68"/>
    <w:lvl w:ilvl="0" w:tplc="DEE698A2">
      <w:start w:val="1"/>
      <w:numFmt w:val="bullet"/>
      <w:lvlText w:val=""/>
      <w:lvlJc w:val="left"/>
      <w:pPr>
        <w:ind w:left="720" w:hanging="360"/>
      </w:pPr>
      <w:rPr>
        <w:rFonts w:ascii="Symbol" w:hAnsi="Symbol" w:hint="default"/>
      </w:rPr>
    </w:lvl>
    <w:lvl w:ilvl="1" w:tplc="1D04A22A">
      <w:start w:val="1"/>
      <w:numFmt w:val="bullet"/>
      <w:lvlText w:val="o"/>
      <w:lvlJc w:val="left"/>
      <w:pPr>
        <w:ind w:left="1440" w:hanging="360"/>
      </w:pPr>
      <w:rPr>
        <w:rFonts w:ascii="Courier New" w:hAnsi="Courier New" w:hint="default"/>
      </w:rPr>
    </w:lvl>
    <w:lvl w:ilvl="2" w:tplc="910265C4">
      <w:start w:val="1"/>
      <w:numFmt w:val="bullet"/>
      <w:lvlText w:val=""/>
      <w:lvlJc w:val="left"/>
      <w:pPr>
        <w:ind w:left="2160" w:hanging="360"/>
      </w:pPr>
      <w:rPr>
        <w:rFonts w:ascii="Wingdings" w:hAnsi="Wingdings" w:hint="default"/>
      </w:rPr>
    </w:lvl>
    <w:lvl w:ilvl="3" w:tplc="7F0A4732">
      <w:start w:val="1"/>
      <w:numFmt w:val="bullet"/>
      <w:lvlText w:val=""/>
      <w:lvlJc w:val="left"/>
      <w:pPr>
        <w:ind w:left="2880" w:hanging="360"/>
      </w:pPr>
      <w:rPr>
        <w:rFonts w:ascii="Symbol" w:hAnsi="Symbol" w:hint="default"/>
      </w:rPr>
    </w:lvl>
    <w:lvl w:ilvl="4" w:tplc="A1C80130">
      <w:start w:val="1"/>
      <w:numFmt w:val="bullet"/>
      <w:lvlText w:val="o"/>
      <w:lvlJc w:val="left"/>
      <w:pPr>
        <w:ind w:left="3600" w:hanging="360"/>
      </w:pPr>
      <w:rPr>
        <w:rFonts w:ascii="Courier New" w:hAnsi="Courier New" w:hint="default"/>
      </w:rPr>
    </w:lvl>
    <w:lvl w:ilvl="5" w:tplc="EA685DE4">
      <w:start w:val="1"/>
      <w:numFmt w:val="bullet"/>
      <w:lvlText w:val=""/>
      <w:lvlJc w:val="left"/>
      <w:pPr>
        <w:ind w:left="4320" w:hanging="360"/>
      </w:pPr>
      <w:rPr>
        <w:rFonts w:ascii="Wingdings" w:hAnsi="Wingdings" w:hint="default"/>
      </w:rPr>
    </w:lvl>
    <w:lvl w:ilvl="6" w:tplc="4E4AFE86">
      <w:start w:val="1"/>
      <w:numFmt w:val="bullet"/>
      <w:lvlText w:val=""/>
      <w:lvlJc w:val="left"/>
      <w:pPr>
        <w:ind w:left="5040" w:hanging="360"/>
      </w:pPr>
      <w:rPr>
        <w:rFonts w:ascii="Symbol" w:hAnsi="Symbol" w:hint="default"/>
      </w:rPr>
    </w:lvl>
    <w:lvl w:ilvl="7" w:tplc="F2506E3A">
      <w:start w:val="1"/>
      <w:numFmt w:val="bullet"/>
      <w:lvlText w:val="o"/>
      <w:lvlJc w:val="left"/>
      <w:pPr>
        <w:ind w:left="5760" w:hanging="360"/>
      </w:pPr>
      <w:rPr>
        <w:rFonts w:ascii="Courier New" w:hAnsi="Courier New" w:hint="default"/>
      </w:rPr>
    </w:lvl>
    <w:lvl w:ilvl="8" w:tplc="13F4BD58">
      <w:start w:val="1"/>
      <w:numFmt w:val="bullet"/>
      <w:lvlText w:val=""/>
      <w:lvlJc w:val="left"/>
      <w:pPr>
        <w:ind w:left="6480" w:hanging="360"/>
      </w:pPr>
      <w:rPr>
        <w:rFonts w:ascii="Wingdings" w:hAnsi="Wingdings" w:hint="default"/>
      </w:rPr>
    </w:lvl>
  </w:abstractNum>
  <w:abstractNum w:abstractNumId="5" w15:restartNumberingAfterBreak="0">
    <w:nsid w:val="27E7790B"/>
    <w:multiLevelType w:val="hybridMultilevel"/>
    <w:tmpl w:val="D3840824"/>
    <w:lvl w:ilvl="0" w:tplc="85B2943E">
      <w:numFmt w:val="bullet"/>
      <w:lvlText w:val=""/>
      <w:lvlJc w:val="left"/>
      <w:pPr>
        <w:ind w:left="468" w:hanging="361"/>
      </w:pPr>
      <w:rPr>
        <w:rFonts w:ascii="Symbol" w:eastAsia="Symbol" w:hAnsi="Symbol" w:cs="Symbol" w:hint="default"/>
        <w:w w:val="99"/>
        <w:sz w:val="22"/>
        <w:szCs w:val="22"/>
      </w:rPr>
    </w:lvl>
    <w:lvl w:ilvl="1" w:tplc="81C4CC28">
      <w:numFmt w:val="bullet"/>
      <w:lvlText w:val="•"/>
      <w:lvlJc w:val="left"/>
      <w:pPr>
        <w:ind w:left="866" w:hanging="361"/>
      </w:pPr>
      <w:rPr>
        <w:rFonts w:hint="default"/>
      </w:rPr>
    </w:lvl>
    <w:lvl w:ilvl="2" w:tplc="9016462E">
      <w:numFmt w:val="bullet"/>
      <w:lvlText w:val="•"/>
      <w:lvlJc w:val="left"/>
      <w:pPr>
        <w:ind w:left="1273" w:hanging="361"/>
      </w:pPr>
      <w:rPr>
        <w:rFonts w:hint="default"/>
      </w:rPr>
    </w:lvl>
    <w:lvl w:ilvl="3" w:tplc="DC9E158E">
      <w:numFmt w:val="bullet"/>
      <w:lvlText w:val="•"/>
      <w:lvlJc w:val="left"/>
      <w:pPr>
        <w:ind w:left="1679" w:hanging="361"/>
      </w:pPr>
      <w:rPr>
        <w:rFonts w:hint="default"/>
      </w:rPr>
    </w:lvl>
    <w:lvl w:ilvl="4" w:tplc="51548454">
      <w:numFmt w:val="bullet"/>
      <w:lvlText w:val="•"/>
      <w:lvlJc w:val="left"/>
      <w:pPr>
        <w:ind w:left="2086" w:hanging="361"/>
      </w:pPr>
      <w:rPr>
        <w:rFonts w:hint="default"/>
      </w:rPr>
    </w:lvl>
    <w:lvl w:ilvl="5" w:tplc="0FACAA5E">
      <w:numFmt w:val="bullet"/>
      <w:lvlText w:val="•"/>
      <w:lvlJc w:val="left"/>
      <w:pPr>
        <w:ind w:left="2493" w:hanging="361"/>
      </w:pPr>
      <w:rPr>
        <w:rFonts w:hint="default"/>
      </w:rPr>
    </w:lvl>
    <w:lvl w:ilvl="6" w:tplc="437C40F4">
      <w:numFmt w:val="bullet"/>
      <w:lvlText w:val="•"/>
      <w:lvlJc w:val="left"/>
      <w:pPr>
        <w:ind w:left="2899" w:hanging="361"/>
      </w:pPr>
      <w:rPr>
        <w:rFonts w:hint="default"/>
      </w:rPr>
    </w:lvl>
    <w:lvl w:ilvl="7" w:tplc="2C2A941A">
      <w:numFmt w:val="bullet"/>
      <w:lvlText w:val="•"/>
      <w:lvlJc w:val="left"/>
      <w:pPr>
        <w:ind w:left="3306" w:hanging="361"/>
      </w:pPr>
      <w:rPr>
        <w:rFonts w:hint="default"/>
      </w:rPr>
    </w:lvl>
    <w:lvl w:ilvl="8" w:tplc="1F80DB84">
      <w:numFmt w:val="bullet"/>
      <w:lvlText w:val="•"/>
      <w:lvlJc w:val="left"/>
      <w:pPr>
        <w:ind w:left="3712" w:hanging="361"/>
      </w:pPr>
      <w:rPr>
        <w:rFonts w:hint="default"/>
      </w:rPr>
    </w:lvl>
  </w:abstractNum>
  <w:abstractNum w:abstractNumId="6" w15:restartNumberingAfterBreak="0">
    <w:nsid w:val="4AA60024"/>
    <w:multiLevelType w:val="hybridMultilevel"/>
    <w:tmpl w:val="0BA2850E"/>
    <w:lvl w:ilvl="0" w:tplc="D87C98EA">
      <w:numFmt w:val="bullet"/>
      <w:lvlText w:val=""/>
      <w:lvlJc w:val="left"/>
      <w:pPr>
        <w:ind w:left="468" w:hanging="361"/>
      </w:pPr>
      <w:rPr>
        <w:rFonts w:ascii="Symbol" w:eastAsia="Symbol" w:hAnsi="Symbol" w:cs="Symbol" w:hint="default"/>
        <w:w w:val="99"/>
        <w:sz w:val="22"/>
        <w:szCs w:val="22"/>
      </w:rPr>
    </w:lvl>
    <w:lvl w:ilvl="1" w:tplc="B8700E26">
      <w:numFmt w:val="bullet"/>
      <w:lvlText w:val="•"/>
      <w:lvlJc w:val="left"/>
      <w:pPr>
        <w:ind w:left="866" w:hanging="361"/>
      </w:pPr>
      <w:rPr>
        <w:rFonts w:hint="default"/>
      </w:rPr>
    </w:lvl>
    <w:lvl w:ilvl="2" w:tplc="25546000">
      <w:numFmt w:val="bullet"/>
      <w:lvlText w:val="•"/>
      <w:lvlJc w:val="left"/>
      <w:pPr>
        <w:ind w:left="1273" w:hanging="361"/>
      </w:pPr>
      <w:rPr>
        <w:rFonts w:hint="default"/>
      </w:rPr>
    </w:lvl>
    <w:lvl w:ilvl="3" w:tplc="4D1A6C66">
      <w:numFmt w:val="bullet"/>
      <w:lvlText w:val="•"/>
      <w:lvlJc w:val="left"/>
      <w:pPr>
        <w:ind w:left="1679" w:hanging="361"/>
      </w:pPr>
      <w:rPr>
        <w:rFonts w:hint="default"/>
      </w:rPr>
    </w:lvl>
    <w:lvl w:ilvl="4" w:tplc="EB7210DE">
      <w:numFmt w:val="bullet"/>
      <w:lvlText w:val="•"/>
      <w:lvlJc w:val="left"/>
      <w:pPr>
        <w:ind w:left="2086" w:hanging="361"/>
      </w:pPr>
      <w:rPr>
        <w:rFonts w:hint="default"/>
      </w:rPr>
    </w:lvl>
    <w:lvl w:ilvl="5" w:tplc="7F2C1AD0">
      <w:numFmt w:val="bullet"/>
      <w:lvlText w:val="•"/>
      <w:lvlJc w:val="left"/>
      <w:pPr>
        <w:ind w:left="2493" w:hanging="361"/>
      </w:pPr>
      <w:rPr>
        <w:rFonts w:hint="default"/>
      </w:rPr>
    </w:lvl>
    <w:lvl w:ilvl="6" w:tplc="0CDCCFD8">
      <w:numFmt w:val="bullet"/>
      <w:lvlText w:val="•"/>
      <w:lvlJc w:val="left"/>
      <w:pPr>
        <w:ind w:left="2899" w:hanging="361"/>
      </w:pPr>
      <w:rPr>
        <w:rFonts w:hint="default"/>
      </w:rPr>
    </w:lvl>
    <w:lvl w:ilvl="7" w:tplc="29CCFE5E">
      <w:numFmt w:val="bullet"/>
      <w:lvlText w:val="•"/>
      <w:lvlJc w:val="left"/>
      <w:pPr>
        <w:ind w:left="3306" w:hanging="361"/>
      </w:pPr>
      <w:rPr>
        <w:rFonts w:hint="default"/>
      </w:rPr>
    </w:lvl>
    <w:lvl w:ilvl="8" w:tplc="2006DBAC">
      <w:numFmt w:val="bullet"/>
      <w:lvlText w:val="•"/>
      <w:lvlJc w:val="left"/>
      <w:pPr>
        <w:ind w:left="3712" w:hanging="361"/>
      </w:pPr>
      <w:rPr>
        <w:rFonts w:hint="default"/>
      </w:rPr>
    </w:lvl>
  </w:abstractNum>
  <w:abstractNum w:abstractNumId="7" w15:restartNumberingAfterBreak="0">
    <w:nsid w:val="4D2D0872"/>
    <w:multiLevelType w:val="hybridMultilevel"/>
    <w:tmpl w:val="6B38A732"/>
    <w:lvl w:ilvl="0" w:tplc="7C4274E2">
      <w:numFmt w:val="bullet"/>
      <w:lvlText w:val=""/>
      <w:lvlJc w:val="left"/>
      <w:pPr>
        <w:ind w:left="468" w:hanging="361"/>
      </w:pPr>
      <w:rPr>
        <w:rFonts w:ascii="Symbol" w:eastAsia="Symbol" w:hAnsi="Symbol" w:cs="Symbol" w:hint="default"/>
        <w:w w:val="99"/>
        <w:sz w:val="22"/>
        <w:szCs w:val="22"/>
      </w:rPr>
    </w:lvl>
    <w:lvl w:ilvl="1" w:tplc="6FDE06F8">
      <w:numFmt w:val="bullet"/>
      <w:lvlText w:val="•"/>
      <w:lvlJc w:val="left"/>
      <w:pPr>
        <w:ind w:left="866" w:hanging="361"/>
      </w:pPr>
      <w:rPr>
        <w:rFonts w:hint="default"/>
      </w:rPr>
    </w:lvl>
    <w:lvl w:ilvl="2" w:tplc="C680BE80">
      <w:numFmt w:val="bullet"/>
      <w:lvlText w:val="•"/>
      <w:lvlJc w:val="left"/>
      <w:pPr>
        <w:ind w:left="1273" w:hanging="361"/>
      </w:pPr>
      <w:rPr>
        <w:rFonts w:hint="default"/>
      </w:rPr>
    </w:lvl>
    <w:lvl w:ilvl="3" w:tplc="A8EAC164">
      <w:numFmt w:val="bullet"/>
      <w:lvlText w:val="•"/>
      <w:lvlJc w:val="left"/>
      <w:pPr>
        <w:ind w:left="1679" w:hanging="361"/>
      </w:pPr>
      <w:rPr>
        <w:rFonts w:hint="default"/>
      </w:rPr>
    </w:lvl>
    <w:lvl w:ilvl="4" w:tplc="A5FC6208">
      <w:numFmt w:val="bullet"/>
      <w:lvlText w:val="•"/>
      <w:lvlJc w:val="left"/>
      <w:pPr>
        <w:ind w:left="2086" w:hanging="361"/>
      </w:pPr>
      <w:rPr>
        <w:rFonts w:hint="default"/>
      </w:rPr>
    </w:lvl>
    <w:lvl w:ilvl="5" w:tplc="4FBC381A">
      <w:numFmt w:val="bullet"/>
      <w:lvlText w:val="•"/>
      <w:lvlJc w:val="left"/>
      <w:pPr>
        <w:ind w:left="2493" w:hanging="361"/>
      </w:pPr>
      <w:rPr>
        <w:rFonts w:hint="default"/>
      </w:rPr>
    </w:lvl>
    <w:lvl w:ilvl="6" w:tplc="BCF812FE">
      <w:numFmt w:val="bullet"/>
      <w:lvlText w:val="•"/>
      <w:lvlJc w:val="left"/>
      <w:pPr>
        <w:ind w:left="2899" w:hanging="361"/>
      </w:pPr>
      <w:rPr>
        <w:rFonts w:hint="default"/>
      </w:rPr>
    </w:lvl>
    <w:lvl w:ilvl="7" w:tplc="E5300B7A">
      <w:numFmt w:val="bullet"/>
      <w:lvlText w:val="•"/>
      <w:lvlJc w:val="left"/>
      <w:pPr>
        <w:ind w:left="3306" w:hanging="361"/>
      </w:pPr>
      <w:rPr>
        <w:rFonts w:hint="default"/>
      </w:rPr>
    </w:lvl>
    <w:lvl w:ilvl="8" w:tplc="AB80F566">
      <w:numFmt w:val="bullet"/>
      <w:lvlText w:val="•"/>
      <w:lvlJc w:val="left"/>
      <w:pPr>
        <w:ind w:left="3712" w:hanging="361"/>
      </w:pPr>
      <w:rPr>
        <w:rFonts w:hint="default"/>
      </w:rPr>
    </w:lvl>
  </w:abstractNum>
  <w:abstractNum w:abstractNumId="8" w15:restartNumberingAfterBreak="0">
    <w:nsid w:val="6CA00164"/>
    <w:multiLevelType w:val="hybridMultilevel"/>
    <w:tmpl w:val="3152A4CA"/>
    <w:lvl w:ilvl="0" w:tplc="8988C524">
      <w:numFmt w:val="bullet"/>
      <w:lvlText w:val=""/>
      <w:lvlJc w:val="left"/>
      <w:pPr>
        <w:ind w:left="468" w:hanging="361"/>
      </w:pPr>
      <w:rPr>
        <w:rFonts w:ascii="Symbol" w:eastAsia="Symbol" w:hAnsi="Symbol" w:cs="Symbol" w:hint="default"/>
        <w:w w:val="99"/>
        <w:sz w:val="22"/>
        <w:szCs w:val="22"/>
      </w:rPr>
    </w:lvl>
    <w:lvl w:ilvl="1" w:tplc="6B4E03C6">
      <w:numFmt w:val="bullet"/>
      <w:lvlText w:val="•"/>
      <w:lvlJc w:val="left"/>
      <w:pPr>
        <w:ind w:left="866" w:hanging="361"/>
      </w:pPr>
      <w:rPr>
        <w:rFonts w:hint="default"/>
      </w:rPr>
    </w:lvl>
    <w:lvl w:ilvl="2" w:tplc="05F4A96C">
      <w:numFmt w:val="bullet"/>
      <w:lvlText w:val="•"/>
      <w:lvlJc w:val="left"/>
      <w:pPr>
        <w:ind w:left="1273" w:hanging="361"/>
      </w:pPr>
      <w:rPr>
        <w:rFonts w:hint="default"/>
      </w:rPr>
    </w:lvl>
    <w:lvl w:ilvl="3" w:tplc="2400A108">
      <w:numFmt w:val="bullet"/>
      <w:lvlText w:val="•"/>
      <w:lvlJc w:val="left"/>
      <w:pPr>
        <w:ind w:left="1679" w:hanging="361"/>
      </w:pPr>
      <w:rPr>
        <w:rFonts w:hint="default"/>
      </w:rPr>
    </w:lvl>
    <w:lvl w:ilvl="4" w:tplc="4DE6FD06">
      <w:numFmt w:val="bullet"/>
      <w:lvlText w:val="•"/>
      <w:lvlJc w:val="left"/>
      <w:pPr>
        <w:ind w:left="2086" w:hanging="361"/>
      </w:pPr>
      <w:rPr>
        <w:rFonts w:hint="default"/>
      </w:rPr>
    </w:lvl>
    <w:lvl w:ilvl="5" w:tplc="52B4327C">
      <w:numFmt w:val="bullet"/>
      <w:lvlText w:val="•"/>
      <w:lvlJc w:val="left"/>
      <w:pPr>
        <w:ind w:left="2493" w:hanging="361"/>
      </w:pPr>
      <w:rPr>
        <w:rFonts w:hint="default"/>
      </w:rPr>
    </w:lvl>
    <w:lvl w:ilvl="6" w:tplc="48EE5C5A">
      <w:numFmt w:val="bullet"/>
      <w:lvlText w:val="•"/>
      <w:lvlJc w:val="left"/>
      <w:pPr>
        <w:ind w:left="2899" w:hanging="361"/>
      </w:pPr>
      <w:rPr>
        <w:rFonts w:hint="default"/>
      </w:rPr>
    </w:lvl>
    <w:lvl w:ilvl="7" w:tplc="80EC7BD6">
      <w:numFmt w:val="bullet"/>
      <w:lvlText w:val="•"/>
      <w:lvlJc w:val="left"/>
      <w:pPr>
        <w:ind w:left="3306" w:hanging="361"/>
      </w:pPr>
      <w:rPr>
        <w:rFonts w:hint="default"/>
      </w:rPr>
    </w:lvl>
    <w:lvl w:ilvl="8" w:tplc="287CA36C">
      <w:numFmt w:val="bullet"/>
      <w:lvlText w:val="•"/>
      <w:lvlJc w:val="left"/>
      <w:pPr>
        <w:ind w:left="3712" w:hanging="361"/>
      </w:pPr>
      <w:rPr>
        <w:rFonts w:hint="default"/>
      </w:rPr>
    </w:lvl>
  </w:abstractNum>
  <w:abstractNum w:abstractNumId="9" w15:restartNumberingAfterBreak="0">
    <w:nsid w:val="6CEA1078"/>
    <w:multiLevelType w:val="hybridMultilevel"/>
    <w:tmpl w:val="0CB4C62E"/>
    <w:lvl w:ilvl="0" w:tplc="4CFCBE1C">
      <w:numFmt w:val="bullet"/>
      <w:lvlText w:val=""/>
      <w:lvlJc w:val="left"/>
      <w:pPr>
        <w:ind w:left="468" w:hanging="361"/>
      </w:pPr>
      <w:rPr>
        <w:rFonts w:ascii="Symbol" w:eastAsia="Symbol" w:hAnsi="Symbol" w:cs="Symbol" w:hint="default"/>
        <w:w w:val="99"/>
        <w:sz w:val="22"/>
        <w:szCs w:val="22"/>
      </w:rPr>
    </w:lvl>
    <w:lvl w:ilvl="1" w:tplc="B4A811EA">
      <w:numFmt w:val="bullet"/>
      <w:lvlText w:val="•"/>
      <w:lvlJc w:val="left"/>
      <w:pPr>
        <w:ind w:left="710" w:hanging="361"/>
      </w:pPr>
      <w:rPr>
        <w:rFonts w:hint="default"/>
      </w:rPr>
    </w:lvl>
    <w:lvl w:ilvl="2" w:tplc="95C41678">
      <w:numFmt w:val="bullet"/>
      <w:lvlText w:val="•"/>
      <w:lvlJc w:val="left"/>
      <w:pPr>
        <w:ind w:left="961" w:hanging="361"/>
      </w:pPr>
      <w:rPr>
        <w:rFonts w:hint="default"/>
      </w:rPr>
    </w:lvl>
    <w:lvl w:ilvl="3" w:tplc="5EA08888">
      <w:numFmt w:val="bullet"/>
      <w:lvlText w:val="•"/>
      <w:lvlJc w:val="left"/>
      <w:pPr>
        <w:ind w:left="1212" w:hanging="361"/>
      </w:pPr>
      <w:rPr>
        <w:rFonts w:hint="default"/>
      </w:rPr>
    </w:lvl>
    <w:lvl w:ilvl="4" w:tplc="46A6A734">
      <w:numFmt w:val="bullet"/>
      <w:lvlText w:val="•"/>
      <w:lvlJc w:val="left"/>
      <w:pPr>
        <w:ind w:left="1462" w:hanging="361"/>
      </w:pPr>
      <w:rPr>
        <w:rFonts w:hint="default"/>
      </w:rPr>
    </w:lvl>
    <w:lvl w:ilvl="5" w:tplc="057E2D40">
      <w:numFmt w:val="bullet"/>
      <w:lvlText w:val="•"/>
      <w:lvlJc w:val="left"/>
      <w:pPr>
        <w:ind w:left="1713" w:hanging="361"/>
      </w:pPr>
      <w:rPr>
        <w:rFonts w:hint="default"/>
      </w:rPr>
    </w:lvl>
    <w:lvl w:ilvl="6" w:tplc="789EA008">
      <w:numFmt w:val="bullet"/>
      <w:lvlText w:val="•"/>
      <w:lvlJc w:val="left"/>
      <w:pPr>
        <w:ind w:left="1964" w:hanging="361"/>
      </w:pPr>
      <w:rPr>
        <w:rFonts w:hint="default"/>
      </w:rPr>
    </w:lvl>
    <w:lvl w:ilvl="7" w:tplc="CE10D60C">
      <w:numFmt w:val="bullet"/>
      <w:lvlText w:val="•"/>
      <w:lvlJc w:val="left"/>
      <w:pPr>
        <w:ind w:left="2214" w:hanging="361"/>
      </w:pPr>
      <w:rPr>
        <w:rFonts w:hint="default"/>
      </w:rPr>
    </w:lvl>
    <w:lvl w:ilvl="8" w:tplc="067AE290">
      <w:numFmt w:val="bullet"/>
      <w:lvlText w:val="•"/>
      <w:lvlJc w:val="left"/>
      <w:pPr>
        <w:ind w:left="2465" w:hanging="361"/>
      </w:pPr>
      <w:rPr>
        <w:rFonts w:hint="default"/>
      </w:rPr>
    </w:lvl>
  </w:abstractNum>
  <w:abstractNum w:abstractNumId="10" w15:restartNumberingAfterBreak="0">
    <w:nsid w:val="751B57F8"/>
    <w:multiLevelType w:val="hybridMultilevel"/>
    <w:tmpl w:val="11C655BE"/>
    <w:lvl w:ilvl="0" w:tplc="D478B964">
      <w:numFmt w:val="bullet"/>
      <w:lvlText w:val=""/>
      <w:lvlJc w:val="left"/>
      <w:pPr>
        <w:ind w:left="468" w:hanging="361"/>
      </w:pPr>
      <w:rPr>
        <w:rFonts w:ascii="Symbol" w:eastAsia="Symbol" w:hAnsi="Symbol" w:cs="Symbol" w:hint="default"/>
        <w:w w:val="99"/>
        <w:sz w:val="22"/>
        <w:szCs w:val="22"/>
      </w:rPr>
    </w:lvl>
    <w:lvl w:ilvl="1" w:tplc="D24EA204">
      <w:numFmt w:val="bullet"/>
      <w:lvlText w:val="•"/>
      <w:lvlJc w:val="left"/>
      <w:pPr>
        <w:ind w:left="710" w:hanging="361"/>
      </w:pPr>
      <w:rPr>
        <w:rFonts w:hint="default"/>
      </w:rPr>
    </w:lvl>
    <w:lvl w:ilvl="2" w:tplc="F1CE1C1C">
      <w:numFmt w:val="bullet"/>
      <w:lvlText w:val="•"/>
      <w:lvlJc w:val="left"/>
      <w:pPr>
        <w:ind w:left="961" w:hanging="361"/>
      </w:pPr>
      <w:rPr>
        <w:rFonts w:hint="default"/>
      </w:rPr>
    </w:lvl>
    <w:lvl w:ilvl="3" w:tplc="E968E0BA">
      <w:numFmt w:val="bullet"/>
      <w:lvlText w:val="•"/>
      <w:lvlJc w:val="left"/>
      <w:pPr>
        <w:ind w:left="1212" w:hanging="361"/>
      </w:pPr>
      <w:rPr>
        <w:rFonts w:hint="default"/>
      </w:rPr>
    </w:lvl>
    <w:lvl w:ilvl="4" w:tplc="BCB291DC">
      <w:numFmt w:val="bullet"/>
      <w:lvlText w:val="•"/>
      <w:lvlJc w:val="left"/>
      <w:pPr>
        <w:ind w:left="1462" w:hanging="361"/>
      </w:pPr>
      <w:rPr>
        <w:rFonts w:hint="default"/>
      </w:rPr>
    </w:lvl>
    <w:lvl w:ilvl="5" w:tplc="1D0A6D02">
      <w:numFmt w:val="bullet"/>
      <w:lvlText w:val="•"/>
      <w:lvlJc w:val="left"/>
      <w:pPr>
        <w:ind w:left="1713" w:hanging="361"/>
      </w:pPr>
      <w:rPr>
        <w:rFonts w:hint="default"/>
      </w:rPr>
    </w:lvl>
    <w:lvl w:ilvl="6" w:tplc="44FCC9C8">
      <w:numFmt w:val="bullet"/>
      <w:lvlText w:val="•"/>
      <w:lvlJc w:val="left"/>
      <w:pPr>
        <w:ind w:left="1964" w:hanging="361"/>
      </w:pPr>
      <w:rPr>
        <w:rFonts w:hint="default"/>
      </w:rPr>
    </w:lvl>
    <w:lvl w:ilvl="7" w:tplc="7204A532">
      <w:numFmt w:val="bullet"/>
      <w:lvlText w:val="•"/>
      <w:lvlJc w:val="left"/>
      <w:pPr>
        <w:ind w:left="2214" w:hanging="361"/>
      </w:pPr>
      <w:rPr>
        <w:rFonts w:hint="default"/>
      </w:rPr>
    </w:lvl>
    <w:lvl w:ilvl="8" w:tplc="E736B4AC">
      <w:numFmt w:val="bullet"/>
      <w:lvlText w:val="•"/>
      <w:lvlJc w:val="left"/>
      <w:pPr>
        <w:ind w:left="2465" w:hanging="361"/>
      </w:pPr>
      <w:rPr>
        <w:rFonts w:hint="default"/>
      </w:rPr>
    </w:lvl>
  </w:abstractNum>
  <w:abstractNum w:abstractNumId="11" w15:restartNumberingAfterBreak="0">
    <w:nsid w:val="7E0A1A46"/>
    <w:multiLevelType w:val="hybridMultilevel"/>
    <w:tmpl w:val="470851C2"/>
    <w:lvl w:ilvl="0" w:tplc="F2262150">
      <w:numFmt w:val="bullet"/>
      <w:lvlText w:val=""/>
      <w:lvlJc w:val="left"/>
      <w:pPr>
        <w:ind w:left="820" w:hanging="361"/>
      </w:pPr>
      <w:rPr>
        <w:rFonts w:ascii="Symbol" w:eastAsia="Symbol" w:hAnsi="Symbol" w:cs="Symbol" w:hint="default"/>
        <w:w w:val="99"/>
        <w:sz w:val="22"/>
        <w:szCs w:val="22"/>
      </w:rPr>
    </w:lvl>
    <w:lvl w:ilvl="1" w:tplc="64B4ACEC">
      <w:numFmt w:val="bullet"/>
      <w:lvlText w:val="•"/>
      <w:lvlJc w:val="left"/>
      <w:pPr>
        <w:ind w:left="1706" w:hanging="361"/>
      </w:pPr>
      <w:rPr>
        <w:rFonts w:hint="default"/>
      </w:rPr>
    </w:lvl>
    <w:lvl w:ilvl="2" w:tplc="785845B2">
      <w:numFmt w:val="bullet"/>
      <w:lvlText w:val="•"/>
      <w:lvlJc w:val="left"/>
      <w:pPr>
        <w:ind w:left="2592" w:hanging="361"/>
      </w:pPr>
      <w:rPr>
        <w:rFonts w:hint="default"/>
      </w:rPr>
    </w:lvl>
    <w:lvl w:ilvl="3" w:tplc="49165ED0">
      <w:numFmt w:val="bullet"/>
      <w:lvlText w:val="•"/>
      <w:lvlJc w:val="left"/>
      <w:pPr>
        <w:ind w:left="3479" w:hanging="361"/>
      </w:pPr>
      <w:rPr>
        <w:rFonts w:hint="default"/>
      </w:rPr>
    </w:lvl>
    <w:lvl w:ilvl="4" w:tplc="B172FDF6">
      <w:numFmt w:val="bullet"/>
      <w:lvlText w:val="•"/>
      <w:lvlJc w:val="left"/>
      <w:pPr>
        <w:ind w:left="4365" w:hanging="361"/>
      </w:pPr>
      <w:rPr>
        <w:rFonts w:hint="default"/>
      </w:rPr>
    </w:lvl>
    <w:lvl w:ilvl="5" w:tplc="92A8BE74">
      <w:numFmt w:val="bullet"/>
      <w:lvlText w:val="•"/>
      <w:lvlJc w:val="left"/>
      <w:pPr>
        <w:ind w:left="5252" w:hanging="361"/>
      </w:pPr>
      <w:rPr>
        <w:rFonts w:hint="default"/>
      </w:rPr>
    </w:lvl>
    <w:lvl w:ilvl="6" w:tplc="FE1E4D26">
      <w:numFmt w:val="bullet"/>
      <w:lvlText w:val="•"/>
      <w:lvlJc w:val="left"/>
      <w:pPr>
        <w:ind w:left="6138" w:hanging="361"/>
      </w:pPr>
      <w:rPr>
        <w:rFonts w:hint="default"/>
      </w:rPr>
    </w:lvl>
    <w:lvl w:ilvl="7" w:tplc="05607978">
      <w:numFmt w:val="bullet"/>
      <w:lvlText w:val="•"/>
      <w:lvlJc w:val="left"/>
      <w:pPr>
        <w:ind w:left="7025" w:hanging="361"/>
      </w:pPr>
      <w:rPr>
        <w:rFonts w:hint="default"/>
      </w:rPr>
    </w:lvl>
    <w:lvl w:ilvl="8" w:tplc="78A487B4">
      <w:numFmt w:val="bullet"/>
      <w:lvlText w:val="•"/>
      <w:lvlJc w:val="left"/>
      <w:pPr>
        <w:ind w:left="7911" w:hanging="361"/>
      </w:pPr>
      <w:rPr>
        <w:rFonts w:hint="default"/>
      </w:rPr>
    </w:lvl>
  </w:abstractNum>
  <w:num w:numId="1">
    <w:abstractNumId w:val="7"/>
  </w:num>
  <w:num w:numId="2">
    <w:abstractNumId w:val="10"/>
  </w:num>
  <w:num w:numId="3">
    <w:abstractNumId w:val="8"/>
  </w:num>
  <w:num w:numId="4">
    <w:abstractNumId w:val="1"/>
  </w:num>
  <w:num w:numId="5">
    <w:abstractNumId w:val="6"/>
  </w:num>
  <w:num w:numId="6">
    <w:abstractNumId w:val="9"/>
  </w:num>
  <w:num w:numId="7">
    <w:abstractNumId w:val="5"/>
  </w:num>
  <w:num w:numId="8">
    <w:abstractNumId w:val="11"/>
  </w:num>
  <w:num w:numId="9">
    <w:abstractNumId w:val="3"/>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E0"/>
    <w:rsid w:val="000259FC"/>
    <w:rsid w:val="00040ECB"/>
    <w:rsid w:val="00063EDB"/>
    <w:rsid w:val="000904CC"/>
    <w:rsid w:val="000B429D"/>
    <w:rsid w:val="000C18FA"/>
    <w:rsid w:val="0010386F"/>
    <w:rsid w:val="00132160"/>
    <w:rsid w:val="00161AD7"/>
    <w:rsid w:val="001E0C85"/>
    <w:rsid w:val="001F347C"/>
    <w:rsid w:val="00231399"/>
    <w:rsid w:val="00263056"/>
    <w:rsid w:val="00270654"/>
    <w:rsid w:val="00290787"/>
    <w:rsid w:val="00292FD8"/>
    <w:rsid w:val="002D0E2D"/>
    <w:rsid w:val="003230B5"/>
    <w:rsid w:val="00372BE2"/>
    <w:rsid w:val="003A0CA5"/>
    <w:rsid w:val="004105B7"/>
    <w:rsid w:val="00431AB9"/>
    <w:rsid w:val="00443579"/>
    <w:rsid w:val="004577E0"/>
    <w:rsid w:val="004C1C7D"/>
    <w:rsid w:val="00546EC1"/>
    <w:rsid w:val="005C00A9"/>
    <w:rsid w:val="00607190"/>
    <w:rsid w:val="006218B0"/>
    <w:rsid w:val="00654C66"/>
    <w:rsid w:val="006574EF"/>
    <w:rsid w:val="0066159F"/>
    <w:rsid w:val="00666177"/>
    <w:rsid w:val="007635CE"/>
    <w:rsid w:val="007C0B33"/>
    <w:rsid w:val="007C65D9"/>
    <w:rsid w:val="00834DE2"/>
    <w:rsid w:val="00880434"/>
    <w:rsid w:val="008811EE"/>
    <w:rsid w:val="00920674"/>
    <w:rsid w:val="009C1C88"/>
    <w:rsid w:val="009D1B2E"/>
    <w:rsid w:val="00A1395F"/>
    <w:rsid w:val="00A41AFA"/>
    <w:rsid w:val="00A67C49"/>
    <w:rsid w:val="00AB7FA9"/>
    <w:rsid w:val="00B04423"/>
    <w:rsid w:val="00B1313A"/>
    <w:rsid w:val="00B82486"/>
    <w:rsid w:val="00BA325C"/>
    <w:rsid w:val="00BA787B"/>
    <w:rsid w:val="00BB0E37"/>
    <w:rsid w:val="00BD4FC9"/>
    <w:rsid w:val="00BF033D"/>
    <w:rsid w:val="00C629FB"/>
    <w:rsid w:val="00C67715"/>
    <w:rsid w:val="00C70DFE"/>
    <w:rsid w:val="00D16660"/>
    <w:rsid w:val="00D22E86"/>
    <w:rsid w:val="00DC3EF0"/>
    <w:rsid w:val="00DF6315"/>
    <w:rsid w:val="00E146C4"/>
    <w:rsid w:val="00E23316"/>
    <w:rsid w:val="00EA7BCB"/>
    <w:rsid w:val="00EC0C29"/>
    <w:rsid w:val="00EF26BC"/>
    <w:rsid w:val="00F01E86"/>
    <w:rsid w:val="00F65F75"/>
    <w:rsid w:val="00FA4137"/>
    <w:rsid w:val="00FC01F9"/>
    <w:rsid w:val="00FD3673"/>
    <w:rsid w:val="00FE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D616E"/>
  <w15:docId w15:val="{FB1CAB3E-00FB-4AB7-A1A5-0BB343C8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8"/>
      <w:ind w:left="100"/>
    </w:pPr>
    <w:rPr>
      <w:b/>
      <w:bCs/>
      <w:sz w:val="28"/>
      <w:szCs w:val="28"/>
    </w:rPr>
  </w:style>
  <w:style w:type="paragraph" w:styleId="ListParagraph">
    <w:name w:val="List Paragraph"/>
    <w:basedOn w:val="Normal"/>
    <w:uiPriority w:val="34"/>
    <w:qFormat/>
    <w:pPr>
      <w:ind w:left="819" w:hanging="360"/>
    </w:pPr>
  </w:style>
  <w:style w:type="paragraph" w:customStyle="1" w:styleId="TableParagraph">
    <w:name w:val="Table Paragraph"/>
    <w:basedOn w:val="Normal"/>
    <w:uiPriority w:val="1"/>
    <w:qFormat/>
    <w:pPr>
      <w:ind w:left="468" w:hanging="360"/>
    </w:pPr>
  </w:style>
  <w:style w:type="paragraph" w:styleId="Header">
    <w:name w:val="header"/>
    <w:basedOn w:val="Normal"/>
    <w:link w:val="HeaderChar"/>
    <w:uiPriority w:val="99"/>
    <w:unhideWhenUsed/>
    <w:rsid w:val="00EF26BC"/>
    <w:pPr>
      <w:tabs>
        <w:tab w:val="center" w:pos="4513"/>
        <w:tab w:val="right" w:pos="9026"/>
      </w:tabs>
    </w:pPr>
  </w:style>
  <w:style w:type="character" w:customStyle="1" w:styleId="HeaderChar">
    <w:name w:val="Header Char"/>
    <w:basedOn w:val="DefaultParagraphFont"/>
    <w:link w:val="Header"/>
    <w:uiPriority w:val="99"/>
    <w:rsid w:val="00EF26BC"/>
    <w:rPr>
      <w:rFonts w:ascii="Arial" w:eastAsia="Arial" w:hAnsi="Arial" w:cs="Arial"/>
    </w:rPr>
  </w:style>
  <w:style w:type="paragraph" w:styleId="Footer">
    <w:name w:val="footer"/>
    <w:basedOn w:val="Normal"/>
    <w:link w:val="FooterChar"/>
    <w:uiPriority w:val="99"/>
    <w:unhideWhenUsed/>
    <w:rsid w:val="00EF26BC"/>
    <w:pPr>
      <w:tabs>
        <w:tab w:val="center" w:pos="4513"/>
        <w:tab w:val="right" w:pos="9026"/>
      </w:tabs>
    </w:pPr>
  </w:style>
  <w:style w:type="character" w:customStyle="1" w:styleId="FooterChar">
    <w:name w:val="Footer Char"/>
    <w:basedOn w:val="DefaultParagraphFont"/>
    <w:link w:val="Footer"/>
    <w:uiPriority w:val="99"/>
    <w:rsid w:val="00EF26BC"/>
    <w:rPr>
      <w:rFonts w:ascii="Arial" w:eastAsia="Arial" w:hAnsi="Arial" w:cs="Arial"/>
    </w:rPr>
  </w:style>
  <w:style w:type="paragraph" w:customStyle="1" w:styleId="xmsonormal">
    <w:name w:val="x_msonormal"/>
    <w:basedOn w:val="Normal"/>
    <w:uiPriority w:val="1"/>
    <w:rsid w:val="00F01E86"/>
    <w:pPr>
      <w:widowControl/>
      <w:autoSpaceDE/>
      <w:autoSpaceDN/>
      <w:spacing w:beforeAutospacing="1" w:after="160" w:afterAutospacing="1" w:line="259"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uiPriority w:val="1"/>
    <w:rsid w:val="00F01E86"/>
  </w:style>
  <w:style w:type="paragraph" w:styleId="Revision">
    <w:name w:val="Revision"/>
    <w:hidden/>
    <w:uiPriority w:val="99"/>
    <w:semiHidden/>
    <w:rsid w:val="00666177"/>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834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DE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49ed28-c69c-4e86-9406-4f2ebdeb79f5"/>
    <lcf76f155ced4ddcb4097134ff3c332f xmlns="ecdee613-2ac1-4e1f-813f-3b9300b35d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0601EDD63CAE4A8CF35DE1EE570F57" ma:contentTypeVersion="15" ma:contentTypeDescription="Create a new document." ma:contentTypeScope="" ma:versionID="8dbd61aa0530227c0e996622f709ca12">
  <xsd:schema xmlns:xsd="http://www.w3.org/2001/XMLSchema" xmlns:xs="http://www.w3.org/2001/XMLSchema" xmlns:p="http://schemas.microsoft.com/office/2006/metadata/properties" xmlns:ns2="9049ed28-c69c-4e86-9406-4f2ebdeb79f5" xmlns:ns3="ecdee613-2ac1-4e1f-813f-3b9300b35d82" targetNamespace="http://schemas.microsoft.com/office/2006/metadata/properties" ma:root="true" ma:fieldsID="3d7aa44d375dcc953198c0b4c63e86c4" ns2:_="" ns3:_="">
    <xsd:import namespace="9049ed28-c69c-4e86-9406-4f2ebdeb79f5"/>
    <xsd:import namespace="ecdee613-2ac1-4e1f-813f-3b9300b35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9ed28-c69c-4e86-9406-4f2ebdeb79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10df067-fd2c-46f3-87f8-a01b4c5df595}" ma:internalName="TaxCatchAll" ma:showField="CatchAllData" ma:web="9049ed28-c69c-4e86-9406-4f2ebdeb79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dee613-2ac1-4e1f-813f-3b9300b35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86011c-ee32-40b9-a5f9-9daec9ed5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36439-CB9B-4360-8C53-E986976353D1}">
  <ds:schemaRefs>
    <ds:schemaRef ds:uri="http://purl.org/dc/terms/"/>
    <ds:schemaRef ds:uri="http://schemas.microsoft.com/office/2006/documentManagement/types"/>
    <ds:schemaRef ds:uri="9049ed28-c69c-4e86-9406-4f2ebdeb79f5"/>
    <ds:schemaRef ds:uri="http://purl.org/dc/elements/1.1/"/>
    <ds:schemaRef ds:uri="http://schemas.microsoft.com/office/infopath/2007/PartnerControls"/>
    <ds:schemaRef ds:uri="ecdee613-2ac1-4e1f-813f-3b9300b35d82"/>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AC601E3-AC08-478B-98B9-D7D98FFCDE07}">
  <ds:schemaRefs>
    <ds:schemaRef ds:uri="http://schemas.microsoft.com/sharepoint/v3/contenttype/forms"/>
  </ds:schemaRefs>
</ds:datastoreItem>
</file>

<file path=customXml/itemProps3.xml><?xml version="1.0" encoding="utf-8"?>
<ds:datastoreItem xmlns:ds="http://schemas.openxmlformats.org/officeDocument/2006/customXml" ds:itemID="{9189D20A-5FBC-4AAE-BEAD-C5D1D9068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9ed28-c69c-4e86-9406-4f2ebdeb79f5"/>
    <ds:schemaRef ds:uri="ecdee613-2ac1-4e1f-813f-3b9300b35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A10F6-EC69-4EF8-A1D5-9A14FEC1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Microsoft Word - Digital Marketing Assistant - BS Suggestions.docx</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Digital Marketing Assistant - BS Suggestions.docx</dc:title>
  <dc:creator>bekij</dc:creator>
  <cp:lastModifiedBy>Helen Fletcher</cp:lastModifiedBy>
  <cp:revision>2</cp:revision>
  <cp:lastPrinted>2022-08-03T12:45:00Z</cp:lastPrinted>
  <dcterms:created xsi:type="dcterms:W3CDTF">2022-08-03T12:46:00Z</dcterms:created>
  <dcterms:modified xsi:type="dcterms:W3CDTF">2022-08-03T12:46:00Z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PScript5.dll Version 5.2.2</vt:lpwstr>
  </property>
  <property fmtid="{D5CDD505-2E9C-101B-9397-08002B2CF9AE}" pid="4" name="LastSaved">
    <vt:filetime>2021-04-25T00:00:00Z</vt:filetime>
  </property>
  <property fmtid="{D5CDD505-2E9C-101B-9397-08002B2CF9AE}" pid="5" name="ContentTypeId">
    <vt:lpwstr>0x0101001F0601EDD63CAE4A8CF35DE1EE570F57</vt:lpwstr>
  </property>
</Properties>
</file>